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0" w:type="auto"/>
        <w:tblInd w:w="350" w:type="dxa"/>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Layout w:type="fixed"/>
        <w:tblCellMar>
          <w:top w:w="0" w:type="dxa"/>
          <w:left w:w="0" w:type="dxa"/>
          <w:bottom w:w="0" w:type="dxa"/>
          <w:right w:w="0" w:type="dxa"/>
        </w:tblCellMar>
      </w:tblPr>
      <w:tblGrid>
        <w:gridCol w:w="2549"/>
        <w:gridCol w:w="583"/>
        <w:gridCol w:w="2533"/>
        <w:gridCol w:w="598"/>
        <w:gridCol w:w="2518"/>
        <w:gridCol w:w="612"/>
      </w:tblGrid>
      <w:tr w14:paraId="78C32A02">
        <w:tblPrEx>
          <w:tblCellMar>
            <w:top w:w="0" w:type="dxa"/>
            <w:left w:w="0" w:type="dxa"/>
            <w:bottom w:w="0" w:type="dxa"/>
            <w:right w:w="0" w:type="dxa"/>
          </w:tblCellMar>
        </w:tblPrEx>
        <w:trPr>
          <w:trHeight w:val="496" w:hRule="atLeast"/>
        </w:trPr>
        <w:tc>
          <w:tcPr>
            <w:tcW w:w="9393" w:type="dxa"/>
            <w:gridSpan w:val="6"/>
            <w:tcBorders>
              <w:top w:val="nil"/>
              <w:left w:val="nil"/>
              <w:bottom w:val="nil"/>
              <w:right w:val="nil"/>
            </w:tcBorders>
            <w:shd w:val="clear" w:color="auto" w:fill="000000"/>
          </w:tcPr>
          <w:p w14:paraId="36ABD2CF">
            <w:pPr>
              <w:pStyle w:val="37"/>
              <w:spacing w:before="103"/>
              <w:ind w:left="8"/>
              <w:jc w:val="center"/>
              <w:rPr>
                <w:rFonts w:ascii="Arial"/>
                <w:b/>
              </w:rPr>
            </w:pPr>
            <w:bookmarkStart w:id="0" w:name="_GoBack"/>
            <w:bookmarkEnd w:id="0"/>
            <w:r>
              <w:rPr>
                <w:rFonts w:ascii="Arial"/>
                <w:b/>
                <w:color w:val="FFFFFF"/>
                <w:spacing w:val="-2"/>
              </w:rPr>
              <w:t>PROCESO</w:t>
            </w:r>
          </w:p>
        </w:tc>
      </w:tr>
      <w:tr w14:paraId="26658861">
        <w:tblPrEx>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0" w:type="dxa"/>
            <w:bottom w:w="0" w:type="dxa"/>
            <w:right w:w="0" w:type="dxa"/>
          </w:tblCellMar>
        </w:tblPrEx>
        <w:trPr>
          <w:trHeight w:val="476" w:hRule="atLeast"/>
        </w:trPr>
        <w:tc>
          <w:tcPr>
            <w:tcW w:w="9393" w:type="dxa"/>
            <w:gridSpan w:val="6"/>
            <w:tcBorders>
              <w:top w:val="nil"/>
            </w:tcBorders>
            <w:shd w:val="clear" w:color="auto" w:fill="F1F1F1"/>
          </w:tcPr>
          <w:p w14:paraId="722F949F">
            <w:pPr>
              <w:pStyle w:val="37"/>
              <w:spacing w:before="93"/>
              <w:ind w:left="10" w:right="2"/>
              <w:jc w:val="center"/>
              <w:rPr>
                <w:rFonts w:ascii="Arial" w:hAnsi="Arial"/>
                <w:b/>
              </w:rPr>
            </w:pPr>
            <w:r>
              <w:rPr>
                <w:rFonts w:ascii="Arial" w:hAnsi="Arial"/>
                <w:b/>
              </w:rPr>
              <w:t>GESTIÓN</w:t>
            </w:r>
            <w:r>
              <w:rPr>
                <w:rFonts w:ascii="Arial" w:hAnsi="Arial"/>
                <w:b/>
                <w:spacing w:val="-13"/>
              </w:rPr>
              <w:t xml:space="preserve"> </w:t>
            </w:r>
            <w:r>
              <w:rPr>
                <w:rFonts w:ascii="Arial" w:hAnsi="Arial"/>
                <w:b/>
                <w:spacing w:val="-2"/>
              </w:rPr>
              <w:t>CONTRACTUAL</w:t>
            </w:r>
          </w:p>
        </w:tc>
      </w:tr>
      <w:tr w14:paraId="17E00F6C">
        <w:tblPrEx>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0" w:type="dxa"/>
            <w:bottom w:w="0" w:type="dxa"/>
            <w:right w:w="0" w:type="dxa"/>
          </w:tblCellMar>
        </w:tblPrEx>
        <w:trPr>
          <w:trHeight w:val="477" w:hRule="atLeast"/>
        </w:trPr>
        <w:tc>
          <w:tcPr>
            <w:tcW w:w="9393" w:type="dxa"/>
            <w:gridSpan w:val="6"/>
            <w:shd w:val="clear" w:color="auto" w:fill="000000"/>
          </w:tcPr>
          <w:p w14:paraId="202DCB61">
            <w:pPr>
              <w:pStyle w:val="37"/>
              <w:spacing w:before="93"/>
              <w:ind w:left="10"/>
              <w:jc w:val="center"/>
              <w:rPr>
                <w:rFonts w:ascii="Arial"/>
                <w:b/>
              </w:rPr>
            </w:pPr>
            <w:r>
              <w:rPr>
                <w:rFonts w:ascii="Arial"/>
                <w:b/>
                <w:color w:val="FFFFFF"/>
              </w:rPr>
              <w:t>NOMBRE</w:t>
            </w:r>
            <w:r>
              <w:rPr>
                <w:rFonts w:ascii="Arial"/>
                <w:b/>
                <w:color w:val="FFFFFF"/>
                <w:spacing w:val="-11"/>
              </w:rPr>
              <w:t xml:space="preserve"> </w:t>
            </w:r>
            <w:r>
              <w:rPr>
                <w:rFonts w:ascii="Arial"/>
                <w:b/>
                <w:color w:val="FFFFFF"/>
              </w:rPr>
              <w:t>DEL</w:t>
            </w:r>
            <w:r>
              <w:rPr>
                <w:rFonts w:ascii="Arial"/>
                <w:b/>
                <w:color w:val="FFFFFF"/>
                <w:spacing w:val="-10"/>
              </w:rPr>
              <w:t xml:space="preserve"> </w:t>
            </w:r>
            <w:r>
              <w:rPr>
                <w:rFonts w:ascii="Arial"/>
                <w:b/>
                <w:color w:val="FFFFFF"/>
                <w:spacing w:val="-2"/>
              </w:rPr>
              <w:t>FORMATO</w:t>
            </w:r>
          </w:p>
        </w:tc>
      </w:tr>
      <w:tr w14:paraId="1C6713CE">
        <w:tblPrEx>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0" w:type="dxa"/>
            <w:bottom w:w="0" w:type="dxa"/>
            <w:right w:w="0" w:type="dxa"/>
          </w:tblCellMar>
        </w:tblPrEx>
        <w:trPr>
          <w:trHeight w:val="477" w:hRule="atLeast"/>
        </w:trPr>
        <w:tc>
          <w:tcPr>
            <w:tcW w:w="9393" w:type="dxa"/>
            <w:gridSpan w:val="6"/>
          </w:tcPr>
          <w:p w14:paraId="09BC6B25">
            <w:pPr>
              <w:pStyle w:val="37"/>
              <w:spacing w:before="93"/>
              <w:ind w:left="10" w:right="2"/>
              <w:jc w:val="center"/>
              <w:rPr>
                <w:rFonts w:ascii="Arial" w:hAnsi="Arial"/>
                <w:b/>
              </w:rPr>
            </w:pPr>
            <w:r>
              <w:rPr>
                <w:rFonts w:ascii="Arial" w:hAnsi="Arial"/>
                <w:b/>
              </w:rPr>
              <w:t>INFORME</w:t>
            </w:r>
            <w:r>
              <w:rPr>
                <w:rFonts w:ascii="Arial" w:hAnsi="Arial"/>
                <w:b/>
                <w:spacing w:val="-10"/>
              </w:rPr>
              <w:t xml:space="preserve"> </w:t>
            </w:r>
            <w:r>
              <w:rPr>
                <w:rFonts w:ascii="Arial" w:hAnsi="Arial"/>
                <w:b/>
              </w:rPr>
              <w:t>MENSUAL</w:t>
            </w:r>
            <w:r>
              <w:rPr>
                <w:rFonts w:ascii="Arial" w:hAnsi="Arial"/>
                <w:b/>
                <w:spacing w:val="-10"/>
              </w:rPr>
              <w:t xml:space="preserve"> </w:t>
            </w:r>
            <w:r>
              <w:rPr>
                <w:rFonts w:ascii="Arial" w:hAnsi="Arial"/>
                <w:b/>
              </w:rPr>
              <w:t>DE</w:t>
            </w:r>
            <w:r>
              <w:rPr>
                <w:rFonts w:ascii="Arial" w:hAnsi="Arial"/>
                <w:b/>
                <w:spacing w:val="-10"/>
              </w:rPr>
              <w:t xml:space="preserve"> </w:t>
            </w:r>
            <w:r>
              <w:rPr>
                <w:rFonts w:ascii="Arial" w:hAnsi="Arial"/>
                <w:b/>
              </w:rPr>
              <w:t>EJECUCIÓN</w:t>
            </w:r>
            <w:r>
              <w:rPr>
                <w:rFonts w:ascii="Arial" w:hAnsi="Arial"/>
                <w:b/>
                <w:spacing w:val="-10"/>
              </w:rPr>
              <w:t xml:space="preserve"> </w:t>
            </w:r>
            <w:r>
              <w:rPr>
                <w:rFonts w:ascii="Arial" w:hAnsi="Arial"/>
                <w:b/>
                <w:spacing w:val="-2"/>
              </w:rPr>
              <w:t>CONTRACTUAL</w:t>
            </w:r>
          </w:p>
        </w:tc>
      </w:tr>
      <w:tr w14:paraId="0614B226">
        <w:tblPrEx>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0" w:type="dxa"/>
            <w:bottom w:w="0" w:type="dxa"/>
            <w:right w:w="0" w:type="dxa"/>
          </w:tblCellMar>
        </w:tblPrEx>
        <w:trPr>
          <w:trHeight w:val="477" w:hRule="atLeast"/>
        </w:trPr>
        <w:tc>
          <w:tcPr>
            <w:tcW w:w="9393" w:type="dxa"/>
            <w:gridSpan w:val="6"/>
            <w:shd w:val="clear" w:color="auto" w:fill="000000"/>
          </w:tcPr>
          <w:p w14:paraId="396F8381">
            <w:pPr>
              <w:pStyle w:val="37"/>
              <w:spacing w:before="93"/>
              <w:ind w:left="10" w:right="2"/>
              <w:jc w:val="center"/>
              <w:rPr>
                <w:rFonts w:ascii="Arial" w:hAnsi="Arial"/>
                <w:b/>
              </w:rPr>
            </w:pPr>
            <w:r>
              <w:rPr>
                <w:rFonts w:ascii="Arial" w:hAnsi="Arial"/>
                <w:b/>
                <w:color w:val="FFFFFF"/>
              </w:rPr>
              <w:t>CLASIFICACIÓN</w:t>
            </w:r>
            <w:r>
              <w:rPr>
                <w:rFonts w:ascii="Arial" w:hAnsi="Arial"/>
                <w:b/>
                <w:color w:val="FFFFFF"/>
                <w:spacing w:val="-11"/>
              </w:rPr>
              <w:t xml:space="preserve"> </w:t>
            </w:r>
            <w:r>
              <w:rPr>
                <w:rFonts w:ascii="Arial" w:hAnsi="Arial"/>
                <w:b/>
                <w:color w:val="FFFFFF"/>
              </w:rPr>
              <w:t>DE</w:t>
            </w:r>
            <w:r>
              <w:rPr>
                <w:rFonts w:ascii="Arial" w:hAnsi="Arial"/>
                <w:b/>
                <w:color w:val="FFFFFF"/>
                <w:spacing w:val="-11"/>
              </w:rPr>
              <w:t xml:space="preserve"> </w:t>
            </w:r>
            <w:r>
              <w:rPr>
                <w:rFonts w:ascii="Arial" w:hAnsi="Arial"/>
                <w:b/>
                <w:color w:val="FFFFFF"/>
              </w:rPr>
              <w:t>LA</w:t>
            </w:r>
            <w:r>
              <w:rPr>
                <w:rFonts w:ascii="Arial" w:hAnsi="Arial"/>
                <w:b/>
                <w:color w:val="FFFFFF"/>
                <w:spacing w:val="-12"/>
              </w:rPr>
              <w:t xml:space="preserve"> </w:t>
            </w:r>
            <w:r>
              <w:rPr>
                <w:rFonts w:ascii="Arial" w:hAnsi="Arial"/>
                <w:b/>
                <w:color w:val="FFFFFF"/>
                <w:spacing w:val="-2"/>
              </w:rPr>
              <w:t>INFORMACIÓN</w:t>
            </w:r>
          </w:p>
        </w:tc>
      </w:tr>
      <w:tr w14:paraId="69ABA43D">
        <w:tblPrEx>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0" w:type="dxa"/>
            <w:bottom w:w="0" w:type="dxa"/>
            <w:right w:w="0" w:type="dxa"/>
          </w:tblCellMar>
        </w:tblPrEx>
        <w:trPr>
          <w:trHeight w:val="477" w:hRule="atLeast"/>
        </w:trPr>
        <w:tc>
          <w:tcPr>
            <w:tcW w:w="2549" w:type="dxa"/>
          </w:tcPr>
          <w:p w14:paraId="63031DD1">
            <w:pPr>
              <w:pStyle w:val="37"/>
              <w:spacing w:before="93"/>
              <w:ind w:left="107"/>
            </w:pPr>
            <w:r>
              <w:rPr>
                <w:spacing w:val="-2"/>
              </w:rPr>
              <w:t>Pública</w:t>
            </w:r>
          </w:p>
        </w:tc>
        <w:tc>
          <w:tcPr>
            <w:tcW w:w="583" w:type="dxa"/>
          </w:tcPr>
          <w:p w14:paraId="099BB5BE">
            <w:pPr>
              <w:pStyle w:val="37"/>
              <w:spacing w:before="93"/>
              <w:ind w:left="7"/>
              <w:jc w:val="center"/>
              <w:rPr>
                <w:rFonts w:ascii="Arial"/>
                <w:b/>
              </w:rPr>
            </w:pPr>
            <w:r>
              <w:rPr>
                <w:rFonts w:ascii="Arial"/>
                <w:b/>
                <w:spacing w:val="-10"/>
              </w:rPr>
              <w:t>X</w:t>
            </w:r>
          </w:p>
        </w:tc>
        <w:tc>
          <w:tcPr>
            <w:tcW w:w="2533" w:type="dxa"/>
          </w:tcPr>
          <w:p w14:paraId="3597F332">
            <w:pPr>
              <w:pStyle w:val="37"/>
              <w:spacing w:before="93"/>
              <w:ind w:left="108"/>
            </w:pPr>
            <w:r>
              <w:t>Pública</w:t>
            </w:r>
            <w:r>
              <w:rPr>
                <w:spacing w:val="-12"/>
              </w:rPr>
              <w:t xml:space="preserve"> </w:t>
            </w:r>
            <w:r>
              <w:rPr>
                <w:spacing w:val="-2"/>
              </w:rPr>
              <w:t>Clasificada</w:t>
            </w:r>
          </w:p>
        </w:tc>
        <w:tc>
          <w:tcPr>
            <w:tcW w:w="598" w:type="dxa"/>
          </w:tcPr>
          <w:p w14:paraId="21598F58">
            <w:pPr>
              <w:pStyle w:val="37"/>
              <w:rPr>
                <w:rFonts w:ascii="Times New Roman"/>
                <w:sz w:val="20"/>
              </w:rPr>
            </w:pPr>
          </w:p>
        </w:tc>
        <w:tc>
          <w:tcPr>
            <w:tcW w:w="2518" w:type="dxa"/>
          </w:tcPr>
          <w:p w14:paraId="03DCF611">
            <w:pPr>
              <w:pStyle w:val="37"/>
              <w:spacing w:before="93"/>
              <w:ind w:left="109"/>
            </w:pPr>
            <w:r>
              <w:t>Pública</w:t>
            </w:r>
            <w:r>
              <w:rPr>
                <w:spacing w:val="-12"/>
              </w:rPr>
              <w:t xml:space="preserve"> </w:t>
            </w:r>
            <w:r>
              <w:rPr>
                <w:spacing w:val="-2"/>
              </w:rPr>
              <w:t>Reservada</w:t>
            </w:r>
          </w:p>
        </w:tc>
        <w:tc>
          <w:tcPr>
            <w:tcW w:w="612" w:type="dxa"/>
          </w:tcPr>
          <w:p w14:paraId="4ED8AE83">
            <w:pPr>
              <w:pStyle w:val="37"/>
              <w:rPr>
                <w:rFonts w:ascii="Times New Roman"/>
                <w:sz w:val="20"/>
              </w:rPr>
            </w:pPr>
          </w:p>
        </w:tc>
      </w:tr>
    </w:tbl>
    <w:p w14:paraId="0E4A78AC">
      <w:pPr>
        <w:widowControl w:val="0"/>
        <w:autoSpaceDE w:val="0"/>
        <w:autoSpaceDN w:val="0"/>
        <w:ind w:right="358"/>
        <w:jc w:val="center"/>
        <w:outlineLvl w:val="0"/>
        <w:rPr>
          <w:rFonts w:ascii="Arial" w:hAnsi="Arial" w:eastAsia="Arial" w:cs="Arial"/>
          <w:b/>
          <w:bCs/>
          <w:kern w:val="0"/>
          <w:sz w:val="22"/>
          <w:szCs w:val="22"/>
          <w:lang w:val="es-ES"/>
          <w14:ligatures w14:val="none"/>
        </w:rPr>
      </w:pPr>
    </w:p>
    <w:p w14:paraId="4480D5A8">
      <w:pPr>
        <w:widowControl w:val="0"/>
        <w:autoSpaceDE w:val="0"/>
        <w:autoSpaceDN w:val="0"/>
        <w:ind w:right="358"/>
        <w:jc w:val="center"/>
        <w:outlineLvl w:val="0"/>
        <w:rPr>
          <w:rFonts w:ascii="Arial" w:hAnsi="Arial" w:eastAsia="Arial" w:cs="Arial"/>
          <w:b/>
          <w:bCs/>
          <w:kern w:val="0"/>
          <w:sz w:val="22"/>
          <w:szCs w:val="22"/>
          <w:lang w:val="es-ES"/>
          <w14:ligatures w14:val="none"/>
        </w:rPr>
      </w:pPr>
      <w:r>
        <w:rPr>
          <w:rFonts w:ascii="Arial" w:hAnsi="Arial" w:eastAsia="Arial" w:cs="Arial"/>
          <w:b/>
          <w:bCs/>
          <w:kern w:val="0"/>
          <w:sz w:val="22"/>
          <w:szCs w:val="22"/>
          <w:lang w:val="es-ES"/>
          <w14:ligatures w14:val="none"/>
        </w:rPr>
        <w:t>INFORME</w:t>
      </w:r>
      <w:r>
        <w:rPr>
          <w:rFonts w:ascii="Arial" w:hAnsi="Arial" w:eastAsia="Arial" w:cs="Arial"/>
          <w:b/>
          <w:bCs/>
          <w:spacing w:val="-12"/>
          <w:kern w:val="0"/>
          <w:sz w:val="22"/>
          <w:szCs w:val="22"/>
          <w:lang w:val="es-ES"/>
          <w14:ligatures w14:val="none"/>
        </w:rPr>
        <w:t xml:space="preserve"> </w:t>
      </w:r>
      <w:r>
        <w:rPr>
          <w:rFonts w:ascii="Arial" w:hAnsi="Arial" w:eastAsia="Arial" w:cs="Arial"/>
          <w:b/>
          <w:bCs/>
          <w:kern w:val="0"/>
          <w:sz w:val="22"/>
          <w:szCs w:val="22"/>
          <w:lang w:val="es-ES"/>
          <w14:ligatures w14:val="none"/>
        </w:rPr>
        <w:t>MENSUAL</w:t>
      </w:r>
      <w:r>
        <w:rPr>
          <w:rFonts w:ascii="Arial" w:hAnsi="Arial" w:eastAsia="Arial" w:cs="Arial"/>
          <w:b/>
          <w:bCs/>
          <w:spacing w:val="-13"/>
          <w:kern w:val="0"/>
          <w:sz w:val="22"/>
          <w:szCs w:val="22"/>
          <w:lang w:val="es-ES"/>
          <w14:ligatures w14:val="none"/>
        </w:rPr>
        <w:t xml:space="preserve"> </w:t>
      </w:r>
      <w:r>
        <w:rPr>
          <w:rFonts w:ascii="Arial" w:hAnsi="Arial" w:eastAsia="Arial" w:cs="Arial"/>
          <w:b/>
          <w:bCs/>
          <w:kern w:val="0"/>
          <w:sz w:val="22"/>
          <w:szCs w:val="22"/>
          <w:lang w:val="es-ES"/>
          <w14:ligatures w14:val="none"/>
        </w:rPr>
        <w:t>EJECUCIÓN</w:t>
      </w:r>
      <w:r>
        <w:rPr>
          <w:rFonts w:ascii="Arial" w:hAnsi="Arial" w:eastAsia="Arial" w:cs="Arial"/>
          <w:b/>
          <w:bCs/>
          <w:spacing w:val="-13"/>
          <w:kern w:val="0"/>
          <w:sz w:val="22"/>
          <w:szCs w:val="22"/>
          <w:lang w:val="es-ES"/>
          <w14:ligatures w14:val="none"/>
        </w:rPr>
        <w:t xml:space="preserve"> </w:t>
      </w:r>
      <w:r>
        <w:rPr>
          <w:rFonts w:ascii="Arial" w:hAnsi="Arial" w:eastAsia="Arial" w:cs="Arial"/>
          <w:b/>
          <w:bCs/>
          <w:spacing w:val="-2"/>
          <w:kern w:val="0"/>
          <w:sz w:val="22"/>
          <w:szCs w:val="22"/>
          <w:lang w:val="es-ES"/>
          <w14:ligatures w14:val="none"/>
        </w:rPr>
        <w:t>CONTRACTUAL</w:t>
      </w:r>
    </w:p>
    <w:p w14:paraId="1D915930">
      <w:pPr>
        <w:widowControl w:val="0"/>
        <w:autoSpaceDE w:val="0"/>
        <w:autoSpaceDN w:val="0"/>
        <w:spacing w:before="76"/>
        <w:rPr>
          <w:rFonts w:ascii="Arial" w:hAnsi="Arial MT" w:eastAsia="Arial MT" w:cs="Arial MT"/>
          <w:b/>
          <w:kern w:val="0"/>
          <w:sz w:val="22"/>
          <w:szCs w:val="22"/>
          <w:lang w:val="es-ES"/>
          <w14:ligatures w14:val="none"/>
        </w:rPr>
      </w:pPr>
    </w:p>
    <w:p w14:paraId="6C174107">
      <w:pPr>
        <w:widowControl w:val="0"/>
        <w:autoSpaceDE w:val="0"/>
        <w:autoSpaceDN w:val="0"/>
        <w:ind w:left="6428"/>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Ibagué,</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julio</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spacing w:val="-4"/>
          <w:kern w:val="0"/>
          <w:sz w:val="22"/>
          <w:szCs w:val="22"/>
          <w:lang w:val="es-ES"/>
          <w14:ligatures w14:val="none"/>
        </w:rPr>
        <w:t>2026</w:t>
      </w:r>
    </w:p>
    <w:p w14:paraId="5326AB65">
      <w:pPr>
        <w:widowControl w:val="0"/>
        <w:autoSpaceDE w:val="0"/>
        <w:autoSpaceDN w:val="0"/>
        <w:spacing w:before="76"/>
        <w:rPr>
          <w:rFonts w:ascii="Arial MT" w:hAnsi="Arial MT" w:eastAsia="Arial MT" w:cs="Arial MT"/>
          <w:kern w:val="0"/>
          <w:sz w:val="22"/>
          <w:szCs w:val="22"/>
          <w:lang w:val="es-ES"/>
          <w14:ligatures w14:val="none"/>
        </w:rPr>
      </w:pPr>
    </w:p>
    <w:p w14:paraId="0D8A134B">
      <w:pPr>
        <w:widowControl w:val="0"/>
        <w:autoSpaceDE w:val="0"/>
        <w:autoSpaceDN w:val="0"/>
        <w:ind w:left="338"/>
        <w:rPr>
          <w:rFonts w:ascii="Arial MT" w:hAnsi="Arial MT" w:eastAsia="Arial MT" w:cs="Arial MT"/>
          <w:kern w:val="0"/>
          <w:sz w:val="22"/>
          <w:szCs w:val="22"/>
          <w:lang w:val="es-ES"/>
          <w14:ligatures w14:val="none"/>
        </w:rPr>
      </w:pPr>
      <w:r>
        <w:rPr>
          <w:rFonts w:ascii="Arial MT" w:hAnsi="Arial MT" w:eastAsia="Arial MT" w:cs="Arial MT"/>
          <w:spacing w:val="-4"/>
          <w:kern w:val="0"/>
          <w:sz w:val="22"/>
          <w:szCs w:val="22"/>
          <w:lang w:val="es-ES"/>
          <w14:ligatures w14:val="none"/>
        </w:rPr>
        <w:t>Señor</w:t>
      </w:r>
    </w:p>
    <w:p w14:paraId="0512D04F">
      <w:pPr>
        <w:widowControl w:val="0"/>
        <w:autoSpaceDE w:val="0"/>
        <w:autoSpaceDN w:val="0"/>
        <w:ind w:left="338"/>
        <w:jc w:val="both"/>
        <w:outlineLvl w:val="0"/>
        <w:rPr>
          <w:rFonts w:ascii="Arial" w:hAnsi="Arial" w:eastAsia="Arial" w:cs="Arial"/>
          <w:b/>
          <w:bCs/>
          <w:kern w:val="0"/>
          <w:sz w:val="22"/>
          <w:szCs w:val="22"/>
          <w:lang w:val="es-ES"/>
          <w14:ligatures w14:val="none"/>
        </w:rPr>
      </w:pPr>
      <w:r>
        <w:rPr>
          <w:rFonts w:ascii="Arial" w:hAnsi="Arial" w:eastAsia="Arial" w:cs="Arial"/>
          <w:b/>
          <w:bCs/>
          <w:kern w:val="0"/>
          <w:sz w:val="22"/>
          <w:szCs w:val="22"/>
          <w:lang w:val="es-ES"/>
          <w14:ligatures w14:val="none"/>
        </w:rPr>
        <w:t>OMAR</w:t>
      </w:r>
      <w:r>
        <w:rPr>
          <w:rFonts w:ascii="Arial" w:hAnsi="Arial" w:eastAsia="Arial" w:cs="Arial"/>
          <w:b/>
          <w:bCs/>
          <w:spacing w:val="-15"/>
          <w:kern w:val="0"/>
          <w:sz w:val="22"/>
          <w:szCs w:val="22"/>
          <w:lang w:val="es-ES"/>
          <w14:ligatures w14:val="none"/>
        </w:rPr>
        <w:t xml:space="preserve"> </w:t>
      </w:r>
      <w:r>
        <w:rPr>
          <w:rFonts w:ascii="Arial" w:hAnsi="Arial" w:eastAsia="Arial" w:cs="Arial"/>
          <w:b/>
          <w:bCs/>
          <w:kern w:val="0"/>
          <w:sz w:val="22"/>
          <w:szCs w:val="22"/>
          <w:lang w:val="es-ES"/>
          <w14:ligatures w14:val="none"/>
        </w:rPr>
        <w:t>BARRAGAN</w:t>
      </w:r>
      <w:r>
        <w:rPr>
          <w:rFonts w:ascii="Arial" w:hAnsi="Arial" w:eastAsia="Arial" w:cs="Arial"/>
          <w:b/>
          <w:bCs/>
          <w:spacing w:val="-15"/>
          <w:kern w:val="0"/>
          <w:sz w:val="22"/>
          <w:szCs w:val="22"/>
          <w:lang w:val="es-ES"/>
          <w14:ligatures w14:val="none"/>
        </w:rPr>
        <w:t xml:space="preserve"> </w:t>
      </w:r>
      <w:r>
        <w:rPr>
          <w:rFonts w:ascii="Arial" w:hAnsi="Arial" w:eastAsia="Arial" w:cs="Arial"/>
          <w:b/>
          <w:bCs/>
          <w:spacing w:val="-2"/>
          <w:kern w:val="0"/>
          <w:sz w:val="22"/>
          <w:szCs w:val="22"/>
          <w:lang w:val="es-ES"/>
          <w14:ligatures w14:val="none"/>
        </w:rPr>
        <w:t>CAICEDO</w:t>
      </w:r>
    </w:p>
    <w:p w14:paraId="3DCE12AF">
      <w:pPr>
        <w:widowControl w:val="0"/>
        <w:autoSpaceDE w:val="0"/>
        <w:autoSpaceDN w:val="0"/>
        <w:ind w:left="338" w:right="2085"/>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SUPERVISOR</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CONTRATO</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No.</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CO1.PCCNTR.9062990</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2026 COORDINADOR ACADÉMICO</w:t>
      </w:r>
    </w:p>
    <w:p w14:paraId="25AF8EF4">
      <w:pPr>
        <w:widowControl w:val="0"/>
        <w:autoSpaceDE w:val="0"/>
        <w:autoSpaceDN w:val="0"/>
        <w:spacing w:line="252" w:lineRule="exact"/>
        <w:ind w:left="338"/>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CENTRO</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COMERCIO</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Y</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spacing w:val="-2"/>
          <w:kern w:val="0"/>
          <w:sz w:val="22"/>
          <w:szCs w:val="22"/>
          <w:lang w:val="es-ES"/>
          <w14:ligatures w14:val="none"/>
        </w:rPr>
        <w:t>SERVICIOS</w:t>
      </w:r>
    </w:p>
    <w:p w14:paraId="5B0BF623">
      <w:pPr>
        <w:widowControl w:val="0"/>
        <w:autoSpaceDE w:val="0"/>
        <w:autoSpaceDN w:val="0"/>
        <w:spacing w:before="1"/>
        <w:ind w:left="338"/>
        <w:rPr>
          <w:rFonts w:ascii="Arial MT" w:hAnsi="Arial MT" w:eastAsia="Arial MT" w:cs="Arial MT"/>
          <w:kern w:val="0"/>
          <w:sz w:val="22"/>
          <w:szCs w:val="22"/>
          <w:lang w:val="es-ES"/>
          <w14:ligatures w14:val="none"/>
        </w:rPr>
      </w:pPr>
      <w:r>
        <w:rPr>
          <w:rFonts w:ascii="Arial MT" w:hAnsi="Arial MT" w:eastAsia="Arial MT" w:cs="Arial MT"/>
          <w:spacing w:val="-2"/>
          <w:kern w:val="0"/>
          <w:sz w:val="22"/>
          <w:szCs w:val="22"/>
          <w:lang w:val="es-ES"/>
          <w14:ligatures w14:val="none"/>
        </w:rPr>
        <w:t>Ibagué</w:t>
      </w:r>
    </w:p>
    <w:p w14:paraId="74EE9233">
      <w:pPr>
        <w:widowControl w:val="0"/>
        <w:autoSpaceDE w:val="0"/>
        <w:autoSpaceDN w:val="0"/>
        <w:spacing w:before="76"/>
        <w:rPr>
          <w:rFonts w:ascii="Arial MT" w:hAnsi="Arial MT" w:eastAsia="Arial MT" w:cs="Arial MT"/>
          <w:kern w:val="0"/>
          <w:sz w:val="22"/>
          <w:szCs w:val="22"/>
          <w:lang w:val="es-ES"/>
          <w14:ligatures w14:val="none"/>
        </w:rPr>
      </w:pPr>
    </w:p>
    <w:p w14:paraId="7F6BA788">
      <w:pPr>
        <w:widowControl w:val="0"/>
        <w:autoSpaceDE w:val="0"/>
        <w:autoSpaceDN w:val="0"/>
        <w:spacing w:line="276" w:lineRule="auto"/>
        <w:ind w:left="3740" w:right="582" w:hanging="22"/>
        <w:rPr>
          <w:rFonts w:ascii="Arial MT" w:hAnsi="Arial MT" w:eastAsia="Arial MT" w:cs="Arial MT"/>
          <w:kern w:val="0"/>
          <w:sz w:val="22"/>
          <w:szCs w:val="22"/>
          <w:lang w:val="es-ES"/>
          <w14:ligatures w14:val="none"/>
        </w:rPr>
      </w:pPr>
      <w:r>
        <w:rPr>
          <w:rFonts w:ascii="Arial" w:hAnsi="Arial" w:eastAsia="Arial MT" w:cs="Arial MT"/>
          <w:b/>
          <w:kern w:val="0"/>
          <w:sz w:val="22"/>
          <w:szCs w:val="22"/>
          <w:lang w:val="es-ES"/>
          <w14:ligatures w14:val="none"/>
        </w:rPr>
        <w:t>Asunto</w:t>
      </w:r>
      <w:r>
        <w:rPr>
          <w:rFonts w:ascii="Arial MT" w:hAnsi="Arial MT" w:eastAsia="Arial MT" w:cs="Arial MT"/>
          <w:kern w:val="0"/>
          <w:sz w:val="22"/>
          <w:szCs w:val="22"/>
          <w:lang w:val="es-ES"/>
          <w14:ligatures w14:val="none"/>
        </w:rPr>
        <w:t>:</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Informe</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mensual</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ejecución</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contractual</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mes</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julio de 2026</w:t>
      </w:r>
    </w:p>
    <w:p w14:paraId="60071A18">
      <w:pPr>
        <w:widowControl w:val="0"/>
        <w:autoSpaceDE w:val="0"/>
        <w:autoSpaceDN w:val="0"/>
        <w:spacing w:before="39"/>
        <w:rPr>
          <w:rFonts w:ascii="Arial MT" w:hAnsi="Arial MT" w:eastAsia="Arial MT" w:cs="Arial MT"/>
          <w:kern w:val="0"/>
          <w:sz w:val="22"/>
          <w:szCs w:val="22"/>
          <w:lang w:val="es-ES"/>
          <w14:ligatures w14:val="none"/>
        </w:rPr>
      </w:pPr>
    </w:p>
    <w:p w14:paraId="0B80F725">
      <w:pPr>
        <w:widowControl w:val="0"/>
        <w:autoSpaceDE w:val="0"/>
        <w:autoSpaceDN w:val="0"/>
        <w:ind w:left="338"/>
        <w:rPr>
          <w:rFonts w:ascii="Arial MT" w:hAnsi="Arial MT" w:eastAsia="Arial MT" w:cs="Arial MT"/>
          <w:kern w:val="0"/>
          <w:sz w:val="22"/>
          <w:szCs w:val="22"/>
          <w:lang w:val="es-ES"/>
          <w14:ligatures w14:val="none"/>
        </w:rPr>
      </w:pPr>
      <w:r>
        <w:rPr>
          <w:rFonts w:ascii="Arial" w:hAnsi="Arial MT" w:eastAsia="Arial MT" w:cs="Arial MT"/>
          <w:b/>
          <w:kern w:val="0"/>
          <w:sz w:val="22"/>
          <w:szCs w:val="22"/>
          <w:lang w:val="es-ES"/>
          <w14:ligatures w14:val="none"/>
        </w:rPr>
        <w:t>Referencia</w:t>
      </w:r>
      <w:r>
        <w:rPr>
          <w:rFonts w:ascii="Arial MT" w:hAnsi="Arial MT" w:eastAsia="Arial MT" w:cs="Arial MT"/>
          <w:kern w:val="0"/>
          <w:sz w:val="22"/>
          <w:szCs w:val="22"/>
          <w:lang w:val="es-ES"/>
          <w14:ligatures w14:val="none"/>
        </w:rPr>
        <w:t>:</w:t>
      </w:r>
      <w:r>
        <w:rPr>
          <w:rFonts w:ascii="Arial MT" w:hAnsi="Arial MT" w:eastAsia="Arial MT" w:cs="Arial MT"/>
          <w:spacing w:val="-14"/>
          <w:kern w:val="0"/>
          <w:sz w:val="22"/>
          <w:szCs w:val="22"/>
          <w:lang w:val="es-ES"/>
          <w14:ligatures w14:val="none"/>
        </w:rPr>
        <w:t xml:space="preserve"> </w:t>
      </w:r>
      <w:r>
        <w:rPr>
          <w:rFonts w:ascii="Arial MT" w:hAnsi="Arial MT" w:eastAsia="Arial MT" w:cs="Arial MT"/>
          <w:kern w:val="0"/>
          <w:sz w:val="22"/>
          <w:szCs w:val="22"/>
          <w:lang w:val="es-ES"/>
          <w14:ligatures w14:val="none"/>
        </w:rPr>
        <w:t>No.</w:t>
      </w:r>
      <w:r>
        <w:rPr>
          <w:rFonts w:ascii="Arial MT" w:hAnsi="Arial MT" w:eastAsia="Arial MT" w:cs="Arial MT"/>
          <w:spacing w:val="-12"/>
          <w:kern w:val="0"/>
          <w:sz w:val="22"/>
          <w:szCs w:val="22"/>
          <w:lang w:val="es-ES"/>
          <w14:ligatures w14:val="none"/>
        </w:rPr>
        <w:t xml:space="preserve"> </w:t>
      </w:r>
      <w:r>
        <w:rPr>
          <w:rFonts w:ascii="Arial MT" w:hAnsi="Arial MT" w:eastAsia="Arial MT" w:cs="Arial MT"/>
          <w:kern w:val="0"/>
          <w:sz w:val="22"/>
          <w:szCs w:val="22"/>
          <w:lang w:val="es-ES"/>
          <w14:ligatures w14:val="none"/>
        </w:rPr>
        <w:t>CO1.PCCNTR.9062990</w:t>
      </w:r>
      <w:r>
        <w:rPr>
          <w:rFonts w:ascii="Arial MT" w:hAnsi="Arial MT" w:eastAsia="Arial MT" w:cs="Arial MT"/>
          <w:spacing w:val="-13"/>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14"/>
          <w:kern w:val="0"/>
          <w:sz w:val="22"/>
          <w:szCs w:val="22"/>
          <w:lang w:val="es-ES"/>
          <w14:ligatures w14:val="none"/>
        </w:rPr>
        <w:t xml:space="preserve"> </w:t>
      </w:r>
      <w:r>
        <w:rPr>
          <w:rFonts w:ascii="Arial MT" w:hAnsi="Arial MT" w:eastAsia="Arial MT" w:cs="Arial MT"/>
          <w:spacing w:val="-4"/>
          <w:kern w:val="0"/>
          <w:sz w:val="22"/>
          <w:szCs w:val="22"/>
          <w:lang w:val="es-ES"/>
          <w14:ligatures w14:val="none"/>
        </w:rPr>
        <w:t>2026</w:t>
      </w:r>
    </w:p>
    <w:p w14:paraId="6D95F38C">
      <w:pPr>
        <w:widowControl w:val="0"/>
        <w:autoSpaceDE w:val="0"/>
        <w:autoSpaceDN w:val="0"/>
        <w:spacing w:before="75"/>
        <w:rPr>
          <w:rFonts w:ascii="Arial MT" w:hAnsi="Arial MT" w:eastAsia="Arial MT" w:cs="Arial MT"/>
          <w:kern w:val="0"/>
          <w:sz w:val="22"/>
          <w:szCs w:val="22"/>
          <w:lang w:val="es-ES"/>
          <w14:ligatures w14:val="none"/>
        </w:rPr>
      </w:pPr>
    </w:p>
    <w:p w14:paraId="2CAD290A">
      <w:pPr>
        <w:widowControl w:val="0"/>
        <w:autoSpaceDE w:val="0"/>
        <w:autoSpaceDN w:val="0"/>
        <w:ind w:left="338" w:right="701"/>
        <w:jc w:val="both"/>
        <w:rPr>
          <w:rFonts w:ascii="Arial MT" w:hAnsi="Arial MT" w:eastAsia="Arial MT" w:cs="Arial MT"/>
          <w:kern w:val="0"/>
          <w:sz w:val="22"/>
          <w:szCs w:val="22"/>
          <w:lang w:val="es-ES"/>
          <w14:ligatures w14:val="none"/>
        </w:rPr>
      </w:pPr>
      <w:r>
        <w:rPr>
          <w:rFonts w:ascii="Arial" w:hAnsi="Arial" w:eastAsia="Arial MT" w:cs="Arial MT"/>
          <w:b/>
          <w:kern w:val="0"/>
          <w:sz w:val="22"/>
          <w:szCs w:val="22"/>
          <w:lang w:val="es-ES"/>
          <w14:ligatures w14:val="none"/>
        </w:rPr>
        <w:t xml:space="preserve">JORGE LUIS RAFUL LASTRA </w:t>
      </w:r>
      <w:r>
        <w:rPr>
          <w:rFonts w:ascii="Arial MT" w:hAnsi="Arial MT" w:eastAsia="Arial MT" w:cs="Arial MT"/>
          <w:kern w:val="0"/>
          <w:sz w:val="22"/>
          <w:szCs w:val="22"/>
          <w:lang w:val="es-ES"/>
          <w14:ligatures w14:val="none"/>
        </w:rPr>
        <w:t>identificado con la cédula de ciudadanía No. 14.244.382 de Ibagué, en mi calidad de Contratista del SENA, en el Centro de Comercio y Servicios, en cumplimiento del Contrato de Prestación de Servicios de la referencia, a continuación, presento el Informe de actividades realizadas en el mes objeto de cobro.</w:t>
      </w:r>
    </w:p>
    <w:p w14:paraId="0A0C1CC2">
      <w:pPr>
        <w:widowControl w:val="0"/>
        <w:autoSpaceDE w:val="0"/>
        <w:autoSpaceDN w:val="0"/>
        <w:spacing w:before="38"/>
        <w:rPr>
          <w:rFonts w:ascii="Arial MT" w:hAnsi="Arial MT" w:eastAsia="Arial MT" w:cs="Arial MT"/>
          <w:kern w:val="0"/>
          <w:sz w:val="22"/>
          <w:szCs w:val="22"/>
          <w:lang w:val="es-ES"/>
          <w14:ligatures w14:val="none"/>
        </w:rPr>
      </w:pPr>
    </w:p>
    <w:p w14:paraId="0DB7F3D4">
      <w:pPr>
        <w:widowControl w:val="0"/>
        <w:autoSpaceDE w:val="0"/>
        <w:autoSpaceDN w:val="0"/>
        <w:ind w:left="338" w:right="700"/>
        <w:jc w:val="both"/>
        <w:rPr>
          <w:rFonts w:ascii="Arial" w:hAnsi="Arial MT" w:eastAsia="Arial MT" w:cs="Arial MT"/>
          <w:i/>
          <w:kern w:val="0"/>
          <w:sz w:val="22"/>
          <w:szCs w:val="22"/>
          <w:lang w:val="es-ES"/>
          <w14:ligatures w14:val="none"/>
        </w:rPr>
      </w:pPr>
      <w:r>
        <w:rPr>
          <w:rFonts w:ascii="Arial" w:hAnsi="Arial MT" w:eastAsia="Arial MT" w:cs="Arial MT"/>
          <w:i/>
          <w:kern w:val="0"/>
          <w:sz w:val="22"/>
          <w:szCs w:val="22"/>
          <w:lang w:val="es-ES"/>
          <w14:ligatures w14:val="none"/>
        </w:rPr>
        <w:t xml:space="preserve">Se fija como valor total para el contrato la suma de CUARENTA Y OCHO MILLONES SETECIENTOS NOVENTA Y SEIS MIL DOSCIENTOS DIECINUEVE PESOS M/CTE. </w:t>
      </w:r>
      <w:r>
        <w:rPr>
          <w:rFonts w:ascii="Arial" w:hAnsi="Arial MT" w:eastAsia="Arial MT" w:cs="Arial MT"/>
          <w:i/>
          <w:spacing w:val="-2"/>
          <w:kern w:val="0"/>
          <w:sz w:val="22"/>
          <w:szCs w:val="22"/>
          <w:lang w:val="es-ES"/>
          <w14:ligatures w14:val="none"/>
        </w:rPr>
        <w:t>($48.796.219).</w:t>
      </w:r>
    </w:p>
    <w:p w14:paraId="6511CC14">
      <w:pPr>
        <w:widowControl w:val="0"/>
        <w:autoSpaceDE w:val="0"/>
        <w:autoSpaceDN w:val="0"/>
        <w:rPr>
          <w:rFonts w:ascii="Arial" w:hAnsi="Arial MT" w:eastAsia="Arial MT" w:cs="Arial MT"/>
          <w:i/>
          <w:kern w:val="0"/>
          <w:sz w:val="22"/>
          <w:szCs w:val="22"/>
          <w:lang w:val="es-ES"/>
          <w14:ligatures w14:val="none"/>
        </w:rPr>
      </w:pPr>
    </w:p>
    <w:p w14:paraId="76CF00B7">
      <w:pPr>
        <w:widowControl w:val="0"/>
        <w:autoSpaceDE w:val="0"/>
        <w:autoSpaceDN w:val="0"/>
        <w:ind w:left="338" w:right="700"/>
        <w:jc w:val="both"/>
        <w:rPr>
          <w:rFonts w:ascii="Arial" w:hAnsi="Arial" w:eastAsia="Arial MT" w:cs="Arial MT"/>
          <w:i/>
          <w:kern w:val="0"/>
          <w:sz w:val="22"/>
          <w:szCs w:val="22"/>
          <w:lang w:val="es-ES"/>
          <w14:ligatures w14:val="none"/>
        </w:rPr>
      </w:pPr>
      <w:r>
        <w:rPr>
          <w:rFonts w:ascii="Arial" w:hAnsi="Arial" w:eastAsia="Arial MT" w:cs="Arial MT"/>
          <w:i/>
          <w:kern w:val="0"/>
          <w:sz w:val="22"/>
          <w:szCs w:val="22"/>
          <w:lang w:val="es-ES"/>
          <w14:ligatures w14:val="none"/>
        </w:rPr>
        <w:t>Esta suma será pagada por el SENA al contratista de la siguiente manera: a) Un (1) pago inicial correspondiente al mes de febrero de 2026, por valor de CUATRO MILLONES DOSCIENTOS SESENTA</w:t>
      </w:r>
      <w:r>
        <w:rPr>
          <w:rFonts w:ascii="Arial" w:hAnsi="Arial" w:eastAsia="Arial MT" w:cs="Arial MT"/>
          <w:i/>
          <w:spacing w:val="-4"/>
          <w:kern w:val="0"/>
          <w:sz w:val="22"/>
          <w:szCs w:val="22"/>
          <w:lang w:val="es-ES"/>
          <w14:ligatures w14:val="none"/>
        </w:rPr>
        <w:t xml:space="preserve"> </w:t>
      </w:r>
      <w:r>
        <w:rPr>
          <w:rFonts w:ascii="Arial" w:hAnsi="Arial" w:eastAsia="Arial MT" w:cs="Arial MT"/>
          <w:i/>
          <w:kern w:val="0"/>
          <w:sz w:val="22"/>
          <w:szCs w:val="22"/>
          <w:lang w:val="es-ES"/>
          <w14:ligatures w14:val="none"/>
        </w:rPr>
        <w:t>Y</w:t>
      </w:r>
      <w:r>
        <w:rPr>
          <w:rFonts w:ascii="Arial" w:hAnsi="Arial" w:eastAsia="Arial MT" w:cs="Arial MT"/>
          <w:i/>
          <w:spacing w:val="-4"/>
          <w:kern w:val="0"/>
          <w:sz w:val="22"/>
          <w:szCs w:val="22"/>
          <w:lang w:val="es-ES"/>
          <w14:ligatures w14:val="none"/>
        </w:rPr>
        <w:t xml:space="preserve"> </w:t>
      </w:r>
      <w:r>
        <w:rPr>
          <w:rFonts w:ascii="Arial" w:hAnsi="Arial" w:eastAsia="Arial MT" w:cs="Arial MT"/>
          <w:i/>
          <w:kern w:val="0"/>
          <w:sz w:val="22"/>
          <w:szCs w:val="22"/>
          <w:lang w:val="es-ES"/>
          <w14:ligatures w14:val="none"/>
        </w:rPr>
        <w:t>TRES</w:t>
      </w:r>
      <w:r>
        <w:rPr>
          <w:rFonts w:ascii="Arial" w:hAnsi="Arial" w:eastAsia="Arial MT" w:cs="Arial MT"/>
          <w:i/>
          <w:spacing w:val="-3"/>
          <w:kern w:val="0"/>
          <w:sz w:val="22"/>
          <w:szCs w:val="22"/>
          <w:lang w:val="es-ES"/>
          <w14:ligatures w14:val="none"/>
        </w:rPr>
        <w:t xml:space="preserve"> </w:t>
      </w:r>
      <w:r>
        <w:rPr>
          <w:rFonts w:ascii="Arial" w:hAnsi="Arial" w:eastAsia="Arial MT" w:cs="Arial MT"/>
          <w:i/>
          <w:kern w:val="0"/>
          <w:sz w:val="22"/>
          <w:szCs w:val="22"/>
          <w:lang w:val="es-ES"/>
          <w14:ligatures w14:val="none"/>
        </w:rPr>
        <w:t>MIL</w:t>
      </w:r>
      <w:r>
        <w:rPr>
          <w:rFonts w:ascii="Arial" w:hAnsi="Arial" w:eastAsia="Arial MT" w:cs="Arial MT"/>
          <w:i/>
          <w:spacing w:val="-4"/>
          <w:kern w:val="0"/>
          <w:sz w:val="22"/>
          <w:szCs w:val="22"/>
          <w:lang w:val="es-ES"/>
          <w14:ligatures w14:val="none"/>
        </w:rPr>
        <w:t xml:space="preserve"> </w:t>
      </w:r>
      <w:r>
        <w:rPr>
          <w:rFonts w:ascii="Arial" w:hAnsi="Arial" w:eastAsia="Arial MT" w:cs="Arial MT"/>
          <w:i/>
          <w:kern w:val="0"/>
          <w:sz w:val="22"/>
          <w:szCs w:val="22"/>
          <w:lang w:val="es-ES"/>
          <w14:ligatures w14:val="none"/>
        </w:rPr>
        <w:t>SETECIENTOS</w:t>
      </w:r>
      <w:r>
        <w:rPr>
          <w:rFonts w:ascii="Arial" w:hAnsi="Arial" w:eastAsia="Arial MT" w:cs="Arial MT"/>
          <w:i/>
          <w:spacing w:val="-4"/>
          <w:kern w:val="0"/>
          <w:sz w:val="22"/>
          <w:szCs w:val="22"/>
          <w:lang w:val="es-ES"/>
          <w14:ligatures w14:val="none"/>
        </w:rPr>
        <w:t xml:space="preserve"> </w:t>
      </w:r>
      <w:r>
        <w:rPr>
          <w:rFonts w:ascii="Arial" w:hAnsi="Arial" w:eastAsia="Arial MT" w:cs="Arial MT"/>
          <w:i/>
          <w:kern w:val="0"/>
          <w:sz w:val="22"/>
          <w:szCs w:val="22"/>
          <w:lang w:val="es-ES"/>
          <w14:ligatures w14:val="none"/>
        </w:rPr>
        <w:t>CUARENTA</w:t>
      </w:r>
      <w:r>
        <w:rPr>
          <w:rFonts w:ascii="Arial" w:hAnsi="Arial" w:eastAsia="Arial MT" w:cs="Arial MT"/>
          <w:i/>
          <w:spacing w:val="-4"/>
          <w:kern w:val="0"/>
          <w:sz w:val="22"/>
          <w:szCs w:val="22"/>
          <w:lang w:val="es-ES"/>
          <w14:ligatures w14:val="none"/>
        </w:rPr>
        <w:t xml:space="preserve"> </w:t>
      </w:r>
      <w:r>
        <w:rPr>
          <w:rFonts w:ascii="Arial" w:hAnsi="Arial" w:eastAsia="Arial MT" w:cs="Arial MT"/>
          <w:i/>
          <w:kern w:val="0"/>
          <w:sz w:val="22"/>
          <w:szCs w:val="22"/>
          <w:lang w:val="es-ES"/>
          <w14:ligatures w14:val="none"/>
        </w:rPr>
        <w:t>Y</w:t>
      </w:r>
      <w:r>
        <w:rPr>
          <w:rFonts w:ascii="Arial" w:hAnsi="Arial" w:eastAsia="Arial MT" w:cs="Arial MT"/>
          <w:i/>
          <w:spacing w:val="-3"/>
          <w:kern w:val="0"/>
          <w:sz w:val="22"/>
          <w:szCs w:val="22"/>
          <w:lang w:val="es-ES"/>
          <w14:ligatures w14:val="none"/>
        </w:rPr>
        <w:t xml:space="preserve"> </w:t>
      </w:r>
      <w:r>
        <w:rPr>
          <w:rFonts w:ascii="Arial" w:hAnsi="Arial" w:eastAsia="Arial MT" w:cs="Arial MT"/>
          <w:i/>
          <w:kern w:val="0"/>
          <w:sz w:val="22"/>
          <w:szCs w:val="22"/>
          <w:lang w:val="es-ES"/>
          <w14:ligatures w14:val="none"/>
        </w:rPr>
        <w:t>SIETE</w:t>
      </w:r>
      <w:r>
        <w:rPr>
          <w:rFonts w:ascii="Arial" w:hAnsi="Arial" w:eastAsia="Arial MT" w:cs="Arial MT"/>
          <w:i/>
          <w:spacing w:val="-4"/>
          <w:kern w:val="0"/>
          <w:sz w:val="22"/>
          <w:szCs w:val="22"/>
          <w:lang w:val="es-ES"/>
          <w14:ligatures w14:val="none"/>
        </w:rPr>
        <w:t xml:space="preserve"> </w:t>
      </w:r>
      <w:r>
        <w:rPr>
          <w:rFonts w:ascii="Arial" w:hAnsi="Arial" w:eastAsia="Arial MT" w:cs="Arial MT"/>
          <w:i/>
          <w:kern w:val="0"/>
          <w:sz w:val="22"/>
          <w:szCs w:val="22"/>
          <w:lang w:val="es-ES"/>
          <w14:ligatures w14:val="none"/>
        </w:rPr>
        <w:t>PESOS</w:t>
      </w:r>
      <w:r>
        <w:rPr>
          <w:rFonts w:ascii="Arial" w:hAnsi="Arial" w:eastAsia="Arial MT" w:cs="Arial MT"/>
          <w:i/>
          <w:spacing w:val="-4"/>
          <w:kern w:val="0"/>
          <w:sz w:val="22"/>
          <w:szCs w:val="22"/>
          <w:lang w:val="es-ES"/>
          <w14:ligatures w14:val="none"/>
        </w:rPr>
        <w:t xml:space="preserve"> </w:t>
      </w:r>
      <w:r>
        <w:rPr>
          <w:rFonts w:ascii="Arial" w:hAnsi="Arial" w:eastAsia="Arial MT" w:cs="Arial MT"/>
          <w:i/>
          <w:kern w:val="0"/>
          <w:sz w:val="22"/>
          <w:szCs w:val="22"/>
          <w:lang w:val="es-ES"/>
          <w14:ligatures w14:val="none"/>
        </w:rPr>
        <w:t>M/CTE.</w:t>
      </w:r>
      <w:r>
        <w:rPr>
          <w:rFonts w:ascii="Arial" w:hAnsi="Arial" w:eastAsia="Arial MT" w:cs="Arial MT"/>
          <w:i/>
          <w:spacing w:val="-4"/>
          <w:kern w:val="0"/>
          <w:sz w:val="22"/>
          <w:szCs w:val="22"/>
          <w:lang w:val="es-ES"/>
          <w14:ligatures w14:val="none"/>
        </w:rPr>
        <w:t xml:space="preserve"> </w:t>
      </w:r>
      <w:r>
        <w:rPr>
          <w:rFonts w:ascii="Arial" w:hAnsi="Arial" w:eastAsia="Arial MT" w:cs="Arial MT"/>
          <w:i/>
          <w:kern w:val="0"/>
          <w:sz w:val="22"/>
          <w:szCs w:val="22"/>
          <w:lang w:val="es-ES"/>
          <w14:ligatures w14:val="none"/>
        </w:rPr>
        <w:t>($4.263.747).</w:t>
      </w:r>
      <w:r>
        <w:rPr>
          <w:rFonts w:ascii="Arial" w:hAnsi="Arial" w:eastAsia="Arial MT" w:cs="Arial MT"/>
          <w:i/>
          <w:spacing w:val="-5"/>
          <w:kern w:val="0"/>
          <w:sz w:val="22"/>
          <w:szCs w:val="22"/>
          <w:lang w:val="es-ES"/>
          <w14:ligatures w14:val="none"/>
        </w:rPr>
        <w:t xml:space="preserve"> b)</w:t>
      </w:r>
    </w:p>
    <w:p w14:paraId="7E5B6A6E">
      <w:pPr>
        <w:widowControl w:val="0"/>
        <w:autoSpaceDE w:val="0"/>
        <w:autoSpaceDN w:val="0"/>
        <w:ind w:left="340" w:right="702"/>
        <w:jc w:val="both"/>
        <w:rPr>
          <w:rFonts w:ascii="Arial" w:hAnsi="Arial MT" w:eastAsia="Arial MT" w:cs="Arial MT"/>
          <w:i/>
          <w:kern w:val="0"/>
          <w:sz w:val="22"/>
          <w:szCs w:val="22"/>
          <w:lang w:val="es-ES"/>
          <w14:ligatures w14:val="none"/>
        </w:rPr>
      </w:pPr>
      <w:r>
        <w:rPr>
          <w:rFonts w:ascii="Arial" w:hAnsi="Arial MT" w:eastAsia="Arial MT" w:cs="Arial MT"/>
          <w:i/>
          <w:kern w:val="0"/>
          <w:sz w:val="22"/>
          <w:szCs w:val="22"/>
          <w:lang w:val="es-ES"/>
          <w14:ligatures w14:val="none"/>
        </w:rPr>
        <w:t>Nueve (09) pagos iguales por los meses de marzo a noviembre de 2026, por valor de CUATRO MILLONES</w:t>
      </w:r>
      <w:r>
        <w:rPr>
          <w:rFonts w:ascii="Arial" w:hAnsi="Arial MT" w:eastAsia="Arial MT" w:cs="Arial MT"/>
          <w:i/>
          <w:spacing w:val="12"/>
          <w:kern w:val="0"/>
          <w:sz w:val="22"/>
          <w:szCs w:val="22"/>
          <w:lang w:val="es-ES"/>
          <w14:ligatures w14:val="none"/>
        </w:rPr>
        <w:t xml:space="preserve"> </w:t>
      </w:r>
      <w:r>
        <w:rPr>
          <w:rFonts w:ascii="Arial" w:hAnsi="Arial MT" w:eastAsia="Arial MT" w:cs="Arial MT"/>
          <w:i/>
          <w:kern w:val="0"/>
          <w:sz w:val="22"/>
          <w:szCs w:val="22"/>
          <w:lang w:val="es-ES"/>
          <w14:ligatures w14:val="none"/>
        </w:rPr>
        <w:t>SETECIENTOS</w:t>
      </w:r>
      <w:r>
        <w:rPr>
          <w:rFonts w:ascii="Arial" w:hAnsi="Arial MT" w:eastAsia="Arial MT" w:cs="Arial MT"/>
          <w:i/>
          <w:spacing w:val="11"/>
          <w:kern w:val="0"/>
          <w:sz w:val="22"/>
          <w:szCs w:val="22"/>
          <w:lang w:val="es-ES"/>
          <w14:ligatures w14:val="none"/>
        </w:rPr>
        <w:t xml:space="preserve"> </w:t>
      </w:r>
      <w:r>
        <w:rPr>
          <w:rFonts w:ascii="Arial" w:hAnsi="Arial MT" w:eastAsia="Arial MT" w:cs="Arial MT"/>
          <w:i/>
          <w:kern w:val="0"/>
          <w:sz w:val="22"/>
          <w:szCs w:val="22"/>
          <w:lang w:val="es-ES"/>
          <w14:ligatures w14:val="none"/>
        </w:rPr>
        <w:t>TREINTA</w:t>
      </w:r>
      <w:r>
        <w:rPr>
          <w:rFonts w:ascii="Arial" w:hAnsi="Arial MT" w:eastAsia="Arial MT" w:cs="Arial MT"/>
          <w:i/>
          <w:spacing w:val="12"/>
          <w:kern w:val="0"/>
          <w:sz w:val="22"/>
          <w:szCs w:val="22"/>
          <w:lang w:val="es-ES"/>
          <w14:ligatures w14:val="none"/>
        </w:rPr>
        <w:t xml:space="preserve"> </w:t>
      </w:r>
      <w:r>
        <w:rPr>
          <w:rFonts w:ascii="Arial" w:hAnsi="Arial MT" w:eastAsia="Arial MT" w:cs="Arial MT"/>
          <w:i/>
          <w:kern w:val="0"/>
          <w:sz w:val="22"/>
          <w:szCs w:val="22"/>
          <w:lang w:val="es-ES"/>
          <w14:ligatures w14:val="none"/>
        </w:rPr>
        <w:t>Y</w:t>
      </w:r>
      <w:r>
        <w:rPr>
          <w:rFonts w:ascii="Arial" w:hAnsi="Arial MT" w:eastAsia="Arial MT" w:cs="Arial MT"/>
          <w:i/>
          <w:spacing w:val="12"/>
          <w:kern w:val="0"/>
          <w:sz w:val="22"/>
          <w:szCs w:val="22"/>
          <w:lang w:val="es-ES"/>
          <w14:ligatures w14:val="none"/>
        </w:rPr>
        <w:t xml:space="preserve"> </w:t>
      </w:r>
      <w:r>
        <w:rPr>
          <w:rFonts w:ascii="Arial" w:hAnsi="Arial MT" w:eastAsia="Arial MT" w:cs="Arial MT"/>
          <w:i/>
          <w:kern w:val="0"/>
          <w:sz w:val="22"/>
          <w:szCs w:val="22"/>
          <w:lang w:val="es-ES"/>
          <w14:ligatures w14:val="none"/>
        </w:rPr>
        <w:t>SIETE</w:t>
      </w:r>
      <w:r>
        <w:rPr>
          <w:rFonts w:ascii="Arial" w:hAnsi="Arial MT" w:eastAsia="Arial MT" w:cs="Arial MT"/>
          <w:i/>
          <w:spacing w:val="12"/>
          <w:kern w:val="0"/>
          <w:sz w:val="22"/>
          <w:szCs w:val="22"/>
          <w:lang w:val="es-ES"/>
          <w14:ligatures w14:val="none"/>
        </w:rPr>
        <w:t xml:space="preserve"> </w:t>
      </w:r>
      <w:r>
        <w:rPr>
          <w:rFonts w:ascii="Arial" w:hAnsi="Arial MT" w:eastAsia="Arial MT" w:cs="Arial MT"/>
          <w:i/>
          <w:kern w:val="0"/>
          <w:sz w:val="22"/>
          <w:szCs w:val="22"/>
          <w:lang w:val="es-ES"/>
          <w14:ligatures w14:val="none"/>
        </w:rPr>
        <w:t>MIL</w:t>
      </w:r>
      <w:r>
        <w:rPr>
          <w:rFonts w:ascii="Arial" w:hAnsi="Arial MT" w:eastAsia="Arial MT" w:cs="Arial MT"/>
          <w:i/>
          <w:spacing w:val="12"/>
          <w:kern w:val="0"/>
          <w:sz w:val="22"/>
          <w:szCs w:val="22"/>
          <w:lang w:val="es-ES"/>
          <w14:ligatures w14:val="none"/>
        </w:rPr>
        <w:t xml:space="preserve"> </w:t>
      </w:r>
      <w:r>
        <w:rPr>
          <w:rFonts w:ascii="Arial" w:hAnsi="Arial MT" w:eastAsia="Arial MT" w:cs="Arial MT"/>
          <w:i/>
          <w:kern w:val="0"/>
          <w:sz w:val="22"/>
          <w:szCs w:val="22"/>
          <w:lang w:val="es-ES"/>
          <w14:ligatures w14:val="none"/>
        </w:rPr>
        <w:t>CUATROSCIENTOS</w:t>
      </w:r>
      <w:r>
        <w:rPr>
          <w:rFonts w:ascii="Arial" w:hAnsi="Arial MT" w:eastAsia="Arial MT" w:cs="Arial MT"/>
          <w:i/>
          <w:spacing w:val="12"/>
          <w:kern w:val="0"/>
          <w:sz w:val="22"/>
          <w:szCs w:val="22"/>
          <w:lang w:val="es-ES"/>
          <w14:ligatures w14:val="none"/>
        </w:rPr>
        <w:t xml:space="preserve"> </w:t>
      </w:r>
      <w:r>
        <w:rPr>
          <w:rFonts w:ascii="Arial" w:hAnsi="Arial MT" w:eastAsia="Arial MT" w:cs="Arial MT"/>
          <w:i/>
          <w:kern w:val="0"/>
          <w:sz w:val="22"/>
          <w:szCs w:val="22"/>
          <w:lang w:val="es-ES"/>
          <w14:ligatures w14:val="none"/>
        </w:rPr>
        <w:t>NOVENTA</w:t>
      </w:r>
      <w:r>
        <w:rPr>
          <w:rFonts w:ascii="Arial" w:hAnsi="Arial MT" w:eastAsia="Arial MT" w:cs="Arial MT"/>
          <w:i/>
          <w:spacing w:val="12"/>
          <w:kern w:val="0"/>
          <w:sz w:val="22"/>
          <w:szCs w:val="22"/>
          <w:lang w:val="es-ES"/>
          <w14:ligatures w14:val="none"/>
        </w:rPr>
        <w:t xml:space="preserve"> </w:t>
      </w:r>
      <w:r>
        <w:rPr>
          <w:rFonts w:ascii="Arial" w:hAnsi="Arial MT" w:eastAsia="Arial MT" w:cs="Arial MT"/>
          <w:i/>
          <w:kern w:val="0"/>
          <w:sz w:val="22"/>
          <w:szCs w:val="22"/>
          <w:lang w:val="es-ES"/>
          <w14:ligatures w14:val="none"/>
        </w:rPr>
        <w:t>Y</w:t>
      </w:r>
      <w:r>
        <w:rPr>
          <w:rFonts w:ascii="Arial" w:hAnsi="Arial MT" w:eastAsia="Arial MT" w:cs="Arial MT"/>
          <w:i/>
          <w:spacing w:val="12"/>
          <w:kern w:val="0"/>
          <w:sz w:val="22"/>
          <w:szCs w:val="22"/>
          <w:lang w:val="es-ES"/>
          <w14:ligatures w14:val="none"/>
        </w:rPr>
        <w:t xml:space="preserve"> </w:t>
      </w:r>
      <w:r>
        <w:rPr>
          <w:rFonts w:ascii="Arial" w:hAnsi="Arial MT" w:eastAsia="Arial MT" w:cs="Arial MT"/>
          <w:i/>
          <w:spacing w:val="-2"/>
          <w:kern w:val="0"/>
          <w:sz w:val="22"/>
          <w:szCs w:val="22"/>
          <w:lang w:val="es-ES"/>
          <w14:ligatures w14:val="none"/>
        </w:rPr>
        <w:t>SIETE</w:t>
      </w:r>
    </w:p>
    <w:p w14:paraId="202D8C81">
      <w:pPr>
        <w:widowControl w:val="0"/>
        <w:autoSpaceDE w:val="0"/>
        <w:autoSpaceDN w:val="0"/>
        <w:ind w:left="340" w:right="698"/>
        <w:jc w:val="both"/>
        <w:rPr>
          <w:rFonts w:ascii="Arial" w:hAnsi="Arial MT" w:eastAsia="Arial MT" w:cs="Arial MT"/>
          <w:i/>
          <w:kern w:val="0"/>
          <w:sz w:val="22"/>
          <w:szCs w:val="22"/>
          <w:lang w:val="es-ES"/>
          <w14:ligatures w14:val="none"/>
        </w:rPr>
        <w:sectPr>
          <w:headerReference r:id="rId3" w:type="default"/>
          <w:footerReference r:id="rId4" w:type="default"/>
          <w:pgSz w:w="12240" w:h="15840"/>
          <w:pgMar w:top="1580" w:right="720" w:bottom="1260" w:left="1080" w:header="709" w:footer="1063" w:gutter="0"/>
          <w:pgNumType w:start="1"/>
          <w:cols w:space="720" w:num="1"/>
        </w:sectPr>
      </w:pPr>
      <w:r>
        <w:rPr>
          <w:rFonts w:ascii="Arial" w:hAnsi="Arial MT" w:eastAsia="Arial MT" w:cs="Arial MT"/>
          <w:i/>
          <w:kern w:val="0"/>
          <w:sz w:val="22"/>
          <w:szCs w:val="22"/>
          <w:lang w:val="es-ES"/>
          <w14:ligatures w14:val="none"/>
        </w:rPr>
        <w:t>PESOS</w:t>
      </w:r>
      <w:r>
        <w:rPr>
          <w:rFonts w:ascii="Arial" w:hAnsi="Arial MT" w:eastAsia="Arial MT" w:cs="Arial MT"/>
          <w:i/>
          <w:spacing w:val="-9"/>
          <w:kern w:val="0"/>
          <w:sz w:val="22"/>
          <w:szCs w:val="22"/>
          <w:lang w:val="es-ES"/>
          <w14:ligatures w14:val="none"/>
        </w:rPr>
        <w:t xml:space="preserve"> </w:t>
      </w:r>
      <w:r>
        <w:rPr>
          <w:rFonts w:ascii="Arial" w:hAnsi="Arial MT" w:eastAsia="Arial MT" w:cs="Arial MT"/>
          <w:i/>
          <w:kern w:val="0"/>
          <w:sz w:val="22"/>
          <w:szCs w:val="22"/>
          <w:lang w:val="es-ES"/>
          <w14:ligatures w14:val="none"/>
        </w:rPr>
        <w:t>M/CTE.</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($4.737.497)</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cada</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uno.</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c)</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Un</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(1)</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pago</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final</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correspondiente</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al</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mes</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de</w:t>
      </w:r>
      <w:r>
        <w:rPr>
          <w:rFonts w:ascii="Arial" w:hAnsi="Arial MT" w:eastAsia="Arial MT" w:cs="Arial MT"/>
          <w:i/>
          <w:spacing w:val="-10"/>
          <w:kern w:val="0"/>
          <w:sz w:val="22"/>
          <w:szCs w:val="22"/>
          <w:lang w:val="es-ES"/>
          <w14:ligatures w14:val="none"/>
        </w:rPr>
        <w:t xml:space="preserve"> </w:t>
      </w:r>
      <w:r>
        <w:rPr>
          <w:rFonts w:ascii="Arial" w:hAnsi="Arial MT" w:eastAsia="Arial MT" w:cs="Arial MT"/>
          <w:i/>
          <w:kern w:val="0"/>
          <w:sz w:val="22"/>
          <w:szCs w:val="22"/>
          <w:lang w:val="es-ES"/>
          <w14:ligatures w14:val="none"/>
        </w:rPr>
        <w:t>diciembre de</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2026,</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por</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valor</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de</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UN</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MILLON</w:t>
      </w:r>
      <w:r>
        <w:rPr>
          <w:rFonts w:ascii="Arial" w:hAnsi="Arial MT" w:eastAsia="Arial MT" w:cs="Arial MT"/>
          <w:i/>
          <w:spacing w:val="-7"/>
          <w:kern w:val="0"/>
          <w:sz w:val="22"/>
          <w:szCs w:val="22"/>
          <w:lang w:val="es-ES"/>
          <w14:ligatures w14:val="none"/>
        </w:rPr>
        <w:t xml:space="preserve"> </w:t>
      </w:r>
      <w:r>
        <w:rPr>
          <w:rFonts w:ascii="Arial" w:hAnsi="Arial MT" w:eastAsia="Arial MT" w:cs="Arial MT"/>
          <w:i/>
          <w:kern w:val="0"/>
          <w:sz w:val="22"/>
          <w:szCs w:val="22"/>
          <w:lang w:val="es-ES"/>
          <w14:ligatures w14:val="none"/>
        </w:rPr>
        <w:t>OCHOCIENTOS</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NOVENTA</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Y</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CUATRO</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MIL</w:t>
      </w:r>
      <w:r>
        <w:rPr>
          <w:rFonts w:ascii="Arial" w:hAnsi="Arial MT" w:eastAsia="Arial MT" w:cs="Arial MT"/>
          <w:i/>
          <w:spacing w:val="-8"/>
          <w:kern w:val="0"/>
          <w:sz w:val="22"/>
          <w:szCs w:val="22"/>
          <w:lang w:val="es-ES"/>
          <w14:ligatures w14:val="none"/>
        </w:rPr>
        <w:t xml:space="preserve"> </w:t>
      </w:r>
      <w:r>
        <w:rPr>
          <w:rFonts w:ascii="Arial" w:hAnsi="Arial MT" w:eastAsia="Arial MT" w:cs="Arial MT"/>
          <w:i/>
          <w:kern w:val="0"/>
          <w:sz w:val="22"/>
          <w:szCs w:val="22"/>
          <w:lang w:val="es-ES"/>
          <w14:ligatures w14:val="none"/>
        </w:rPr>
        <w:t>NOVECIENTOS NOVENTA Y NUEVE PESOS M/CTE. ($1.894.999)</w:t>
      </w:r>
    </w:p>
    <w:p w14:paraId="11CBEF98">
      <w:pPr>
        <w:widowControl w:val="0"/>
        <w:autoSpaceDE w:val="0"/>
        <w:autoSpaceDN w:val="0"/>
        <w:spacing w:line="276" w:lineRule="auto"/>
        <w:ind w:left="-283" w:right="-283"/>
        <w:jc w:val="both"/>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Los</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honorarios</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serán</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pagados</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por</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SENA</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al</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contratista</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acuerdo</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con</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cronograma</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 xml:space="preserve">definido por la Dirección Administrativa y Financiera de la Dirección General, en la </w:t>
      </w:r>
      <w:r>
        <w:rPr>
          <w:rFonts w:ascii="Arial" w:hAnsi="Arial" w:eastAsia="Arial MT" w:cs="Arial MT"/>
          <w:b/>
          <w:kern w:val="0"/>
          <w:sz w:val="22"/>
          <w:szCs w:val="22"/>
          <w:lang w:val="es-ES"/>
          <w14:ligatures w14:val="none"/>
        </w:rPr>
        <w:t>CUENTA DE AHORROS</w:t>
      </w:r>
      <w:r>
        <w:rPr>
          <w:rFonts w:ascii="Arial" w:hAnsi="Arial" w:eastAsia="Arial MT" w:cs="Arial MT"/>
          <w:b/>
          <w:spacing w:val="40"/>
          <w:kern w:val="0"/>
          <w:sz w:val="22"/>
          <w:szCs w:val="22"/>
          <w:lang w:val="es-ES"/>
          <w14:ligatures w14:val="none"/>
        </w:rPr>
        <w:t xml:space="preserve"> </w:t>
      </w:r>
      <w:r>
        <w:rPr>
          <w:rFonts w:ascii="Arial" w:hAnsi="Arial" w:eastAsia="Arial MT" w:cs="Arial MT"/>
          <w:b/>
          <w:kern w:val="0"/>
          <w:sz w:val="22"/>
          <w:szCs w:val="22"/>
          <w:lang w:val="es-ES"/>
          <w14:ligatures w14:val="none"/>
        </w:rPr>
        <w:t xml:space="preserve">24144945977 del BANCO CAJA SOCIAL. </w:t>
      </w:r>
      <w:r>
        <w:rPr>
          <w:rFonts w:ascii="Arial MT" w:hAnsi="Arial MT" w:eastAsia="Arial MT" w:cs="Arial MT"/>
          <w:kern w:val="0"/>
          <w:sz w:val="22"/>
          <w:szCs w:val="22"/>
          <w:lang w:val="es-ES"/>
          <w14:ligatures w14:val="none"/>
        </w:rPr>
        <w:t xml:space="preserve">cuyo titular es el (la) Contratista; </w:t>
      </w:r>
      <w:r>
        <w:rPr>
          <w:rFonts w:ascii="Arial" w:hAnsi="Arial" w:eastAsia="Arial MT" w:cs="Arial MT"/>
          <w:b/>
          <w:kern w:val="0"/>
          <w:sz w:val="22"/>
          <w:szCs w:val="22"/>
          <w:lang w:val="es-ES"/>
          <w14:ligatures w14:val="none"/>
        </w:rPr>
        <w:t>PARAGRAFO</w:t>
      </w:r>
      <w:r>
        <w:rPr>
          <w:rFonts w:ascii="Arial" w:hAnsi="Arial" w:eastAsia="Arial MT" w:cs="Arial MT"/>
          <w:b/>
          <w:spacing w:val="-5"/>
          <w:kern w:val="0"/>
          <w:sz w:val="22"/>
          <w:szCs w:val="22"/>
          <w:lang w:val="es-ES"/>
          <w14:ligatures w14:val="none"/>
        </w:rPr>
        <w:t xml:space="preserve"> </w:t>
      </w:r>
      <w:r>
        <w:rPr>
          <w:rFonts w:ascii="Arial" w:hAnsi="Arial" w:eastAsia="Arial MT" w:cs="Arial MT"/>
          <w:b/>
          <w:kern w:val="0"/>
          <w:sz w:val="22"/>
          <w:szCs w:val="22"/>
          <w:lang w:val="es-ES"/>
          <w14:ligatures w14:val="none"/>
        </w:rPr>
        <w:t>PRIMERO:</w:t>
      </w:r>
      <w:r>
        <w:rPr>
          <w:rFonts w:ascii="Arial" w:hAnsi="Arial" w:eastAsia="Arial MT" w:cs="Arial MT"/>
          <w:b/>
          <w:spacing w:val="40"/>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cambio</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cuenta</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por</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parte</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del</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contratista</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deberá</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ser</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informada</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 xml:space="preserve">al supervisor del contrato con el fin de surtir los trámites pertinentes. </w:t>
      </w:r>
      <w:r>
        <w:rPr>
          <w:rFonts w:ascii="Arial" w:hAnsi="Arial" w:eastAsia="Arial MT" w:cs="Arial MT"/>
          <w:b/>
          <w:kern w:val="0"/>
          <w:sz w:val="22"/>
          <w:szCs w:val="22"/>
          <w:lang w:val="es-ES"/>
          <w14:ligatures w14:val="none"/>
        </w:rPr>
        <w:t xml:space="preserve">PARAGRAFO SEGUNDO: </w:t>
      </w:r>
      <w:r>
        <w:rPr>
          <w:rFonts w:ascii="Arial MT" w:hAnsi="Arial MT" w:eastAsia="Arial MT" w:cs="Arial MT"/>
          <w:kern w:val="0"/>
          <w:sz w:val="22"/>
          <w:szCs w:val="22"/>
          <w:lang w:val="es-ES"/>
          <w14:ligatures w14:val="none"/>
        </w:rPr>
        <w:t>Para</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que</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8"/>
          <w:kern w:val="0"/>
          <w:sz w:val="22"/>
          <w:szCs w:val="22"/>
          <w:lang w:val="es-ES"/>
          <w14:ligatures w14:val="none"/>
        </w:rPr>
        <w:t xml:space="preserve"> </w:t>
      </w:r>
      <w:r>
        <w:rPr>
          <w:rFonts w:ascii="Arial MT" w:hAnsi="Arial MT" w:eastAsia="Arial MT" w:cs="Arial MT"/>
          <w:kern w:val="0"/>
          <w:sz w:val="22"/>
          <w:szCs w:val="22"/>
          <w:lang w:val="es-ES"/>
          <w14:ligatures w14:val="none"/>
        </w:rPr>
        <w:t>SENA</w:t>
      </w:r>
      <w:r>
        <w:rPr>
          <w:rFonts w:ascii="Arial MT" w:hAnsi="Arial MT" w:eastAsia="Arial MT" w:cs="Arial MT"/>
          <w:spacing w:val="-10"/>
          <w:kern w:val="0"/>
          <w:sz w:val="22"/>
          <w:szCs w:val="22"/>
          <w:lang w:val="es-ES"/>
          <w14:ligatures w14:val="none"/>
        </w:rPr>
        <w:t xml:space="preserve"> </w:t>
      </w:r>
      <w:r>
        <w:rPr>
          <w:rFonts w:ascii="Arial MT" w:hAnsi="Arial MT" w:eastAsia="Arial MT" w:cs="Arial MT"/>
          <w:kern w:val="0"/>
          <w:sz w:val="22"/>
          <w:szCs w:val="22"/>
          <w:lang w:val="es-ES"/>
          <w14:ligatures w14:val="none"/>
        </w:rPr>
        <w:t>pueda</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adelantar</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los</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trámites</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administrativos</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para</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Contratista</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debe</w:t>
      </w:r>
      <w:r>
        <w:rPr>
          <w:rFonts w:ascii="Arial MT" w:hAnsi="Arial MT" w:eastAsia="Arial MT" w:cs="Arial MT"/>
          <w:spacing w:val="-9"/>
          <w:kern w:val="0"/>
          <w:sz w:val="22"/>
          <w:szCs w:val="22"/>
          <w:lang w:val="es-ES"/>
          <w14:ligatures w14:val="none"/>
        </w:rPr>
        <w:t xml:space="preserve"> </w:t>
      </w:r>
      <w:r>
        <w:rPr>
          <w:rFonts w:ascii="Arial MT" w:hAnsi="Arial MT" w:eastAsia="Arial MT" w:cs="Arial MT"/>
          <w:kern w:val="0"/>
          <w:sz w:val="22"/>
          <w:szCs w:val="22"/>
          <w:lang w:val="es-ES"/>
          <w14:ligatures w14:val="none"/>
        </w:rPr>
        <w:t>acreditar previamente el cumplimiento de los requisitos de pago, tales como la certificación expedida por el supervisor del contrato, en la que acredite el cumplimiento a entera satisfacción del objeto y obligaciones</w:t>
      </w:r>
      <w:r>
        <w:rPr>
          <w:rFonts w:ascii="Arial MT" w:hAnsi="Arial MT" w:eastAsia="Arial MT" w:cs="Arial MT"/>
          <w:spacing w:val="-8"/>
          <w:kern w:val="0"/>
          <w:sz w:val="22"/>
          <w:szCs w:val="22"/>
          <w:lang w:val="es-ES"/>
          <w14:ligatures w14:val="none"/>
        </w:rPr>
        <w:t xml:space="preserve"> </w:t>
      </w:r>
      <w:r>
        <w:rPr>
          <w:rFonts w:ascii="Arial MT" w:hAnsi="Arial MT" w:eastAsia="Arial MT" w:cs="Arial MT"/>
          <w:kern w:val="0"/>
          <w:sz w:val="22"/>
          <w:szCs w:val="22"/>
          <w:lang w:val="es-ES"/>
          <w14:ligatures w14:val="none"/>
        </w:rPr>
        <w:t>del</w:t>
      </w:r>
      <w:r>
        <w:rPr>
          <w:rFonts w:ascii="Arial MT" w:hAnsi="Arial MT" w:eastAsia="Arial MT" w:cs="Arial MT"/>
          <w:spacing w:val="-7"/>
          <w:kern w:val="0"/>
          <w:sz w:val="22"/>
          <w:szCs w:val="22"/>
          <w:lang w:val="es-ES"/>
          <w14:ligatures w14:val="none"/>
        </w:rPr>
        <w:t xml:space="preserve"> </w:t>
      </w:r>
      <w:r>
        <w:rPr>
          <w:rFonts w:ascii="Arial MT" w:hAnsi="Arial MT" w:eastAsia="Arial MT" w:cs="Arial MT"/>
          <w:kern w:val="0"/>
          <w:sz w:val="22"/>
          <w:szCs w:val="22"/>
          <w:lang w:val="es-ES"/>
          <w14:ligatures w14:val="none"/>
        </w:rPr>
        <w:t>contrato</w:t>
      </w:r>
      <w:r>
        <w:rPr>
          <w:rFonts w:ascii="Arial MT" w:hAnsi="Arial MT" w:eastAsia="Arial MT" w:cs="Arial MT"/>
          <w:spacing w:val="-8"/>
          <w:kern w:val="0"/>
          <w:sz w:val="22"/>
          <w:szCs w:val="22"/>
          <w:lang w:val="es-ES"/>
          <w14:ligatures w14:val="none"/>
        </w:rPr>
        <w:t xml:space="preserve"> </w:t>
      </w:r>
      <w:r>
        <w:rPr>
          <w:rFonts w:ascii="Arial MT" w:hAnsi="Arial MT" w:eastAsia="Arial MT" w:cs="Arial MT"/>
          <w:kern w:val="0"/>
          <w:sz w:val="22"/>
          <w:szCs w:val="22"/>
          <w:lang w:val="es-ES"/>
          <w14:ligatures w14:val="none"/>
        </w:rPr>
        <w:t>en</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8"/>
          <w:kern w:val="0"/>
          <w:sz w:val="22"/>
          <w:szCs w:val="22"/>
          <w:lang w:val="es-ES"/>
          <w14:ligatures w14:val="none"/>
        </w:rPr>
        <w:t xml:space="preserve"> </w:t>
      </w:r>
      <w:r>
        <w:rPr>
          <w:rFonts w:ascii="Arial MT" w:hAnsi="Arial MT" w:eastAsia="Arial MT" w:cs="Arial MT"/>
          <w:kern w:val="0"/>
          <w:sz w:val="22"/>
          <w:szCs w:val="22"/>
          <w:lang w:val="es-ES"/>
          <w14:ligatures w14:val="none"/>
        </w:rPr>
        <w:t>respectivo</w:t>
      </w:r>
      <w:r>
        <w:rPr>
          <w:rFonts w:ascii="Arial MT" w:hAnsi="Arial MT" w:eastAsia="Arial MT" w:cs="Arial MT"/>
          <w:spacing w:val="-8"/>
          <w:kern w:val="0"/>
          <w:sz w:val="22"/>
          <w:szCs w:val="22"/>
          <w:lang w:val="es-ES"/>
          <w14:ligatures w14:val="none"/>
        </w:rPr>
        <w:t xml:space="preserve"> </w:t>
      </w:r>
      <w:r>
        <w:rPr>
          <w:rFonts w:ascii="Arial MT" w:hAnsi="Arial MT" w:eastAsia="Arial MT" w:cs="Arial MT"/>
          <w:kern w:val="0"/>
          <w:sz w:val="22"/>
          <w:szCs w:val="22"/>
          <w:lang w:val="es-ES"/>
          <w14:ligatures w14:val="none"/>
        </w:rPr>
        <w:t>periodo</w:t>
      </w:r>
      <w:r>
        <w:rPr>
          <w:rFonts w:ascii="Arial MT" w:hAnsi="Arial MT" w:eastAsia="Arial MT" w:cs="Arial MT"/>
          <w:spacing w:val="-7"/>
          <w:kern w:val="0"/>
          <w:sz w:val="22"/>
          <w:szCs w:val="22"/>
          <w:lang w:val="es-ES"/>
          <w14:ligatures w14:val="none"/>
        </w:rPr>
        <w:t xml:space="preserve"> </w:t>
      </w:r>
      <w:r>
        <w:rPr>
          <w:rFonts w:ascii="Arial MT" w:hAnsi="Arial MT" w:eastAsia="Arial MT" w:cs="Arial MT"/>
          <w:kern w:val="0"/>
          <w:sz w:val="22"/>
          <w:szCs w:val="22"/>
          <w:lang w:val="es-ES"/>
          <w14:ligatures w14:val="none"/>
        </w:rPr>
        <w:t>y</w:t>
      </w:r>
      <w:r>
        <w:rPr>
          <w:rFonts w:ascii="Arial MT" w:hAnsi="Arial MT" w:eastAsia="Arial MT" w:cs="Arial MT"/>
          <w:spacing w:val="-8"/>
          <w:kern w:val="0"/>
          <w:sz w:val="22"/>
          <w:szCs w:val="22"/>
          <w:lang w:val="es-ES"/>
          <w14:ligatures w14:val="none"/>
        </w:rPr>
        <w:t xml:space="preserve"> </w:t>
      </w:r>
      <w:r>
        <w:rPr>
          <w:rFonts w:ascii="Arial MT" w:hAnsi="Arial MT" w:eastAsia="Arial MT" w:cs="Arial MT"/>
          <w:kern w:val="0"/>
          <w:sz w:val="22"/>
          <w:szCs w:val="22"/>
          <w:lang w:val="es-ES"/>
          <w14:ligatures w14:val="none"/>
        </w:rPr>
        <w:t>la</w:t>
      </w:r>
      <w:r>
        <w:rPr>
          <w:rFonts w:ascii="Arial MT" w:hAnsi="Arial MT" w:eastAsia="Arial MT" w:cs="Arial MT"/>
          <w:spacing w:val="-7"/>
          <w:kern w:val="0"/>
          <w:sz w:val="22"/>
          <w:szCs w:val="22"/>
          <w:lang w:val="es-ES"/>
          <w14:ligatures w14:val="none"/>
        </w:rPr>
        <w:t xml:space="preserve"> </w:t>
      </w:r>
      <w:r>
        <w:rPr>
          <w:rFonts w:ascii="Arial MT" w:hAnsi="Arial MT" w:eastAsia="Arial MT" w:cs="Arial MT"/>
          <w:kern w:val="0"/>
          <w:sz w:val="22"/>
          <w:szCs w:val="22"/>
          <w:lang w:val="es-ES"/>
          <w14:ligatures w14:val="none"/>
        </w:rPr>
        <w:t>certificación</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8"/>
          <w:kern w:val="0"/>
          <w:sz w:val="22"/>
          <w:szCs w:val="22"/>
          <w:lang w:val="es-ES"/>
          <w14:ligatures w14:val="none"/>
        </w:rPr>
        <w:t xml:space="preserve"> </w:t>
      </w:r>
      <w:r>
        <w:rPr>
          <w:rFonts w:ascii="Arial MT" w:hAnsi="Arial MT" w:eastAsia="Arial MT" w:cs="Arial MT"/>
          <w:kern w:val="0"/>
          <w:sz w:val="22"/>
          <w:szCs w:val="22"/>
          <w:lang w:val="es-ES"/>
          <w14:ligatures w14:val="none"/>
        </w:rPr>
        <w:t>aportes</w:t>
      </w:r>
      <w:r>
        <w:rPr>
          <w:rFonts w:ascii="Arial MT" w:hAnsi="Arial MT" w:eastAsia="Arial MT" w:cs="Arial MT"/>
          <w:spacing w:val="40"/>
          <w:kern w:val="0"/>
          <w:sz w:val="22"/>
          <w:szCs w:val="22"/>
          <w:lang w:val="es-ES"/>
          <w14:ligatures w14:val="none"/>
        </w:rPr>
        <w:t xml:space="preserve"> </w:t>
      </w:r>
      <w:r>
        <w:rPr>
          <w:rFonts w:ascii="Arial MT" w:hAnsi="Arial MT" w:eastAsia="Arial MT" w:cs="Arial MT"/>
          <w:kern w:val="0"/>
          <w:sz w:val="22"/>
          <w:szCs w:val="22"/>
          <w:lang w:val="es-ES"/>
          <w14:ligatures w14:val="none"/>
        </w:rPr>
        <w:t>al</w:t>
      </w:r>
      <w:r>
        <w:rPr>
          <w:rFonts w:ascii="Arial MT" w:hAnsi="Arial MT" w:eastAsia="Arial MT" w:cs="Arial MT"/>
          <w:spacing w:val="-8"/>
          <w:kern w:val="0"/>
          <w:sz w:val="22"/>
          <w:szCs w:val="22"/>
          <w:lang w:val="es-ES"/>
          <w14:ligatures w14:val="none"/>
        </w:rPr>
        <w:t xml:space="preserve"> </w:t>
      </w:r>
      <w:r>
        <w:rPr>
          <w:rFonts w:ascii="Arial MT" w:hAnsi="Arial MT" w:eastAsia="Arial MT" w:cs="Arial MT"/>
          <w:kern w:val="0"/>
          <w:sz w:val="22"/>
          <w:szCs w:val="22"/>
          <w:lang w:val="es-ES"/>
          <w14:ligatures w14:val="none"/>
        </w:rPr>
        <w:t>sistema</w:t>
      </w:r>
      <w:r>
        <w:rPr>
          <w:rFonts w:ascii="Arial MT" w:hAnsi="Arial MT" w:eastAsia="Arial MT" w:cs="Arial MT"/>
          <w:spacing w:val="-7"/>
          <w:kern w:val="0"/>
          <w:sz w:val="22"/>
          <w:szCs w:val="22"/>
          <w:lang w:val="es-ES"/>
          <w14:ligatures w14:val="none"/>
        </w:rPr>
        <w:t xml:space="preserve"> </w:t>
      </w:r>
      <w:r>
        <w:rPr>
          <w:rFonts w:ascii="Arial MT" w:hAnsi="Arial MT" w:eastAsia="Arial MT" w:cs="Arial MT"/>
          <w:kern w:val="0"/>
          <w:sz w:val="22"/>
          <w:szCs w:val="22"/>
          <w:lang w:val="es-ES"/>
          <w14:ligatures w14:val="none"/>
        </w:rPr>
        <w:t>general de</w:t>
      </w:r>
      <w:r>
        <w:rPr>
          <w:rFonts w:ascii="Arial MT" w:hAnsi="Arial MT" w:eastAsia="Arial MT" w:cs="Arial MT"/>
          <w:spacing w:val="40"/>
          <w:kern w:val="0"/>
          <w:sz w:val="22"/>
          <w:szCs w:val="22"/>
          <w:lang w:val="es-ES"/>
          <w14:ligatures w14:val="none"/>
        </w:rPr>
        <w:t xml:space="preserve"> </w:t>
      </w:r>
      <w:r>
        <w:rPr>
          <w:rFonts w:ascii="Arial MT" w:hAnsi="Arial MT" w:eastAsia="Arial MT" w:cs="Arial MT"/>
          <w:kern w:val="0"/>
          <w:sz w:val="22"/>
          <w:szCs w:val="22"/>
          <w:lang w:val="es-ES"/>
          <w14:ligatures w14:val="none"/>
        </w:rPr>
        <w:t>Salud,</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Pensión</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y</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Riesgos</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profesionales,</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así</w:t>
      </w:r>
      <w:r>
        <w:rPr>
          <w:rFonts w:ascii="Arial MT" w:hAnsi="Arial MT" w:eastAsia="Arial MT" w:cs="Arial MT"/>
          <w:spacing w:val="-7"/>
          <w:kern w:val="0"/>
          <w:sz w:val="22"/>
          <w:szCs w:val="22"/>
          <w:lang w:val="es-ES"/>
          <w14:ligatures w14:val="none"/>
        </w:rPr>
        <w:t xml:space="preserve"> </w:t>
      </w:r>
      <w:r>
        <w:rPr>
          <w:rFonts w:ascii="Arial MT" w:hAnsi="Arial MT" w:eastAsia="Arial MT" w:cs="Arial MT"/>
          <w:kern w:val="0"/>
          <w:sz w:val="22"/>
          <w:szCs w:val="22"/>
          <w:lang w:val="es-ES"/>
          <w14:ligatures w14:val="none"/>
        </w:rPr>
        <w:t>como</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los</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demás</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documentos</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necesarios</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para</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 xml:space="preserve">el </w:t>
      </w:r>
      <w:r>
        <w:rPr>
          <w:rFonts w:ascii="Arial MT" w:hAnsi="Arial MT" w:eastAsia="Arial MT" w:cs="Arial MT"/>
          <w:spacing w:val="-2"/>
          <w:kern w:val="0"/>
          <w:sz w:val="22"/>
          <w:szCs w:val="22"/>
          <w:lang w:val="es-ES"/>
          <w14:ligatures w14:val="none"/>
        </w:rPr>
        <w:t>pago.</w:t>
      </w:r>
    </w:p>
    <w:p w14:paraId="57B36765">
      <w:pPr>
        <w:widowControl w:val="0"/>
        <w:autoSpaceDE w:val="0"/>
        <w:autoSpaceDN w:val="0"/>
        <w:spacing w:before="38"/>
        <w:rPr>
          <w:rFonts w:ascii="Arial MT" w:hAnsi="Arial MT" w:eastAsia="Arial MT" w:cs="Arial MT"/>
          <w:kern w:val="0"/>
          <w:sz w:val="22"/>
          <w:szCs w:val="22"/>
          <w:lang w:val="es-ES"/>
          <w14:ligatures w14:val="none"/>
        </w:rPr>
      </w:pPr>
    </w:p>
    <w:p w14:paraId="18926AFB">
      <w:pPr>
        <w:widowControl w:val="0"/>
        <w:autoSpaceDE w:val="0"/>
        <w:autoSpaceDN w:val="0"/>
        <w:ind w:left="-340" w:right="-170"/>
        <w:jc w:val="both"/>
        <w:rPr>
          <w:rFonts w:ascii="Arial MT" w:hAnsi="Arial MT" w:eastAsia="Arial MT" w:cs="Arial MT"/>
          <w:kern w:val="0"/>
          <w:sz w:val="22"/>
          <w:szCs w:val="22"/>
          <w:lang w:val="es-ES"/>
          <w14:ligatures w14:val="none"/>
        </w:rPr>
      </w:pPr>
      <w:r>
        <w:rPr>
          <w:rFonts w:ascii="Arial" w:hAnsi="Arial" w:eastAsia="Arial MT" w:cs="Arial MT"/>
          <w:b/>
          <w:kern w:val="0"/>
          <w:sz w:val="22"/>
          <w:szCs w:val="22"/>
          <w:lang w:val="es-ES"/>
          <w14:ligatures w14:val="none"/>
        </w:rPr>
        <w:t>Plazo:</w:t>
      </w:r>
      <w:r>
        <w:rPr>
          <w:rFonts w:ascii="Arial" w:hAnsi="Arial" w:eastAsia="Arial MT" w:cs="Arial MT"/>
          <w:b/>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Será</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hasta</w:t>
      </w:r>
      <w:r>
        <w:rPr>
          <w:rFonts w:ascii="Arial MT" w:hAnsi="Arial MT" w:eastAsia="Arial MT" w:cs="Arial MT"/>
          <w:spacing w:val="-7"/>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7"/>
          <w:kern w:val="0"/>
          <w:sz w:val="22"/>
          <w:szCs w:val="22"/>
          <w:lang w:val="es-ES"/>
          <w14:ligatures w14:val="none"/>
        </w:rPr>
        <w:t xml:space="preserve"> </w:t>
      </w:r>
      <w:r>
        <w:rPr>
          <w:rFonts w:ascii="Arial MT" w:hAnsi="Arial MT" w:eastAsia="Arial MT" w:cs="Arial MT"/>
          <w:kern w:val="0"/>
          <w:sz w:val="22"/>
          <w:szCs w:val="22"/>
          <w:lang w:val="es-ES"/>
          <w14:ligatures w14:val="none"/>
        </w:rPr>
        <w:t>12</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6"/>
          <w:kern w:val="0"/>
          <w:sz w:val="22"/>
          <w:szCs w:val="22"/>
          <w:lang w:val="es-ES"/>
          <w14:ligatures w14:val="none"/>
        </w:rPr>
        <w:t xml:space="preserve"> </w:t>
      </w:r>
      <w:r>
        <w:rPr>
          <w:rFonts w:ascii="Arial MT" w:hAnsi="Arial MT" w:eastAsia="Arial MT" w:cs="Arial MT"/>
          <w:kern w:val="0"/>
          <w:sz w:val="22"/>
          <w:szCs w:val="22"/>
          <w:lang w:val="es-ES"/>
          <w14:ligatures w14:val="none"/>
        </w:rPr>
        <w:t>diciembre</w:t>
      </w:r>
      <w:r>
        <w:rPr>
          <w:rFonts w:ascii="Arial MT" w:hAnsi="Arial MT" w:eastAsia="Arial MT" w:cs="Arial MT"/>
          <w:spacing w:val="-7"/>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7"/>
          <w:kern w:val="0"/>
          <w:sz w:val="22"/>
          <w:szCs w:val="22"/>
          <w:lang w:val="es-ES"/>
          <w14:ligatures w14:val="none"/>
        </w:rPr>
        <w:t xml:space="preserve"> </w:t>
      </w:r>
      <w:r>
        <w:rPr>
          <w:rFonts w:ascii="Arial MT" w:hAnsi="Arial MT" w:eastAsia="Arial MT" w:cs="Arial MT"/>
          <w:spacing w:val="-4"/>
          <w:kern w:val="0"/>
          <w:sz w:val="22"/>
          <w:szCs w:val="22"/>
          <w:lang w:val="es-ES"/>
          <w14:ligatures w14:val="none"/>
        </w:rPr>
        <w:t>2026</w:t>
      </w:r>
    </w:p>
    <w:p w14:paraId="441ED821">
      <w:pPr>
        <w:widowControl w:val="0"/>
        <w:autoSpaceDE w:val="0"/>
        <w:autoSpaceDN w:val="0"/>
        <w:spacing w:before="99"/>
        <w:rPr>
          <w:rFonts w:ascii="Arial MT" w:hAnsi="Arial MT" w:eastAsia="Arial MT" w:cs="Arial MT"/>
          <w:kern w:val="0"/>
          <w:sz w:val="20"/>
          <w:szCs w:val="22"/>
          <w:lang w:val="es-ES"/>
          <w14:ligatures w14:val="none"/>
        </w:rPr>
      </w:pPr>
    </w:p>
    <w:tbl>
      <w:tblPr>
        <w:tblStyle w:val="12"/>
        <w:tblW w:w="9925" w:type="dxa"/>
        <w:tblInd w:w="-560" w:type="dxa"/>
        <w:tblBorders>
          <w:top w:val="single" w:color="13957B" w:sz="8" w:space="0"/>
          <w:left w:val="single" w:color="13957B" w:sz="8" w:space="0"/>
          <w:bottom w:val="single" w:color="13957B" w:sz="8" w:space="0"/>
          <w:right w:val="single" w:color="13957B" w:sz="8" w:space="0"/>
          <w:insideH w:val="single" w:color="13957B" w:sz="8" w:space="0"/>
          <w:insideV w:val="single" w:color="13957B" w:sz="8" w:space="0"/>
        </w:tblBorders>
        <w:tblLayout w:type="fixed"/>
        <w:tblCellMar>
          <w:top w:w="0" w:type="dxa"/>
          <w:left w:w="0" w:type="dxa"/>
          <w:bottom w:w="0" w:type="dxa"/>
          <w:right w:w="0" w:type="dxa"/>
        </w:tblCellMar>
      </w:tblPr>
      <w:tblGrid>
        <w:gridCol w:w="9925"/>
      </w:tblGrid>
      <w:tr w14:paraId="7EB9EA95">
        <w:tblPrEx>
          <w:tblBorders>
            <w:top w:val="single" w:color="13957B" w:sz="8" w:space="0"/>
            <w:left w:val="single" w:color="13957B" w:sz="8" w:space="0"/>
            <w:bottom w:val="single" w:color="13957B" w:sz="8" w:space="0"/>
            <w:right w:val="single" w:color="13957B" w:sz="8" w:space="0"/>
            <w:insideH w:val="single" w:color="13957B" w:sz="8" w:space="0"/>
            <w:insideV w:val="single" w:color="13957B" w:sz="8" w:space="0"/>
          </w:tblBorders>
          <w:tblCellMar>
            <w:top w:w="0" w:type="dxa"/>
            <w:left w:w="0" w:type="dxa"/>
            <w:bottom w:w="0" w:type="dxa"/>
            <w:right w:w="0" w:type="dxa"/>
          </w:tblCellMar>
        </w:tblPrEx>
        <w:trPr>
          <w:trHeight w:val="253" w:hRule="atLeast"/>
        </w:trPr>
        <w:tc>
          <w:tcPr>
            <w:tcW w:w="9925" w:type="dxa"/>
          </w:tcPr>
          <w:p w14:paraId="6E5645A0">
            <w:pPr>
              <w:widowControl w:val="0"/>
              <w:autoSpaceDE w:val="0"/>
              <w:autoSpaceDN w:val="0"/>
              <w:spacing w:before="1" w:line="233" w:lineRule="exact"/>
              <w:ind w:left="106"/>
              <w:rPr>
                <w:rFonts w:ascii="Arial" w:hAnsi="Arial MT" w:eastAsia="Arial MT" w:cs="Arial MT"/>
                <w:b/>
                <w:kern w:val="0"/>
                <w:sz w:val="22"/>
                <w:szCs w:val="22"/>
                <w:lang w:val="es-ES"/>
                <w14:ligatures w14:val="none"/>
              </w:rPr>
            </w:pPr>
            <w:r>
              <w:rPr>
                <w:rFonts w:ascii="Arial" w:hAnsi="Arial MT" w:eastAsia="Arial MT" w:cs="Arial MT"/>
                <w:b/>
                <w:spacing w:val="-2"/>
                <w:kern w:val="0"/>
                <w:sz w:val="22"/>
                <w:szCs w:val="22"/>
                <w:lang w:val="es-ES"/>
                <w14:ligatures w14:val="none"/>
              </w:rPr>
              <w:t>OBJETO:</w:t>
            </w:r>
          </w:p>
        </w:tc>
      </w:tr>
      <w:tr w14:paraId="4DA30B81">
        <w:tblPrEx>
          <w:tblBorders>
            <w:top w:val="single" w:color="13957B" w:sz="8" w:space="0"/>
            <w:left w:val="single" w:color="13957B" w:sz="8" w:space="0"/>
            <w:bottom w:val="single" w:color="13957B" w:sz="8" w:space="0"/>
            <w:right w:val="single" w:color="13957B" w:sz="8" w:space="0"/>
            <w:insideH w:val="single" w:color="13957B" w:sz="8" w:space="0"/>
            <w:insideV w:val="single" w:color="13957B" w:sz="8" w:space="0"/>
          </w:tblBorders>
          <w:tblCellMar>
            <w:top w:w="0" w:type="dxa"/>
            <w:left w:w="0" w:type="dxa"/>
            <w:bottom w:w="0" w:type="dxa"/>
            <w:right w:w="0" w:type="dxa"/>
          </w:tblCellMar>
        </w:tblPrEx>
        <w:trPr>
          <w:trHeight w:val="1265" w:hRule="atLeast"/>
        </w:trPr>
        <w:tc>
          <w:tcPr>
            <w:tcW w:w="9925" w:type="dxa"/>
          </w:tcPr>
          <w:p w14:paraId="3D693FB4">
            <w:pPr>
              <w:widowControl w:val="0"/>
              <w:autoSpaceDE w:val="0"/>
              <w:autoSpaceDN w:val="0"/>
              <w:ind w:left="106" w:right="89"/>
              <w:jc w:val="both"/>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Contratar la prestación de servicios profesionales y/o de apoyo a la gestión de carácter temporal como instructor para impartir formación en los diversos programas de capacitación a personas en situación</w:t>
            </w:r>
            <w:r>
              <w:rPr>
                <w:rFonts w:ascii="Arial MT" w:hAnsi="Arial MT" w:eastAsia="Arial MT" w:cs="Arial MT"/>
                <w:spacing w:val="29"/>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29"/>
                <w:kern w:val="0"/>
                <w:sz w:val="22"/>
                <w:szCs w:val="22"/>
                <w:lang w:val="es-ES"/>
                <w14:ligatures w14:val="none"/>
              </w:rPr>
              <w:t xml:space="preserve"> </w:t>
            </w:r>
            <w:r>
              <w:rPr>
                <w:rFonts w:ascii="Arial MT" w:hAnsi="Arial MT" w:eastAsia="Arial MT" w:cs="Arial MT"/>
                <w:kern w:val="0"/>
                <w:sz w:val="22"/>
                <w:szCs w:val="22"/>
                <w:lang w:val="es-ES"/>
                <w14:ligatures w14:val="none"/>
              </w:rPr>
              <w:t>desplazamiento</w:t>
            </w:r>
            <w:r>
              <w:rPr>
                <w:rFonts w:ascii="Arial MT" w:hAnsi="Arial MT" w:eastAsia="Arial MT" w:cs="Arial MT"/>
                <w:spacing w:val="30"/>
                <w:kern w:val="0"/>
                <w:sz w:val="22"/>
                <w:szCs w:val="22"/>
                <w:lang w:val="es-ES"/>
                <w14:ligatures w14:val="none"/>
              </w:rPr>
              <w:t xml:space="preserve"> </w:t>
            </w:r>
            <w:r>
              <w:rPr>
                <w:rFonts w:ascii="Arial MT" w:hAnsi="Arial MT" w:eastAsia="Arial MT" w:cs="Arial MT"/>
                <w:kern w:val="0"/>
                <w:sz w:val="22"/>
                <w:szCs w:val="22"/>
                <w:lang w:val="es-ES"/>
                <w14:ligatures w14:val="none"/>
              </w:rPr>
              <w:t>y</w:t>
            </w:r>
            <w:r>
              <w:rPr>
                <w:rFonts w:ascii="Arial MT" w:hAnsi="Arial MT" w:eastAsia="Arial MT" w:cs="Arial MT"/>
                <w:spacing w:val="29"/>
                <w:kern w:val="0"/>
                <w:sz w:val="22"/>
                <w:szCs w:val="22"/>
                <w:lang w:val="es-ES"/>
                <w14:ligatures w14:val="none"/>
              </w:rPr>
              <w:t xml:space="preserve"> </w:t>
            </w:r>
            <w:r>
              <w:rPr>
                <w:rFonts w:ascii="Arial MT" w:hAnsi="Arial MT" w:eastAsia="Arial MT" w:cs="Arial MT"/>
                <w:kern w:val="0"/>
                <w:sz w:val="22"/>
                <w:szCs w:val="22"/>
                <w:lang w:val="es-ES"/>
                <w14:ligatures w14:val="none"/>
              </w:rPr>
              <w:t>así</w:t>
            </w:r>
            <w:r>
              <w:rPr>
                <w:rFonts w:ascii="Arial MT" w:hAnsi="Arial MT" w:eastAsia="Arial MT" w:cs="Arial MT"/>
                <w:spacing w:val="29"/>
                <w:kern w:val="0"/>
                <w:sz w:val="22"/>
                <w:szCs w:val="22"/>
                <w:lang w:val="es-ES"/>
                <w14:ligatures w14:val="none"/>
              </w:rPr>
              <w:t xml:space="preserve"> </w:t>
            </w:r>
            <w:r>
              <w:rPr>
                <w:rFonts w:ascii="Arial MT" w:hAnsi="Arial MT" w:eastAsia="Arial MT" w:cs="Arial MT"/>
                <w:kern w:val="0"/>
                <w:sz w:val="22"/>
                <w:szCs w:val="22"/>
                <w:lang w:val="es-ES"/>
                <w14:ligatures w14:val="none"/>
              </w:rPr>
              <w:t>cumplir</w:t>
            </w:r>
            <w:r>
              <w:rPr>
                <w:rFonts w:ascii="Arial MT" w:hAnsi="Arial MT" w:eastAsia="Arial MT" w:cs="Arial MT"/>
                <w:spacing w:val="30"/>
                <w:kern w:val="0"/>
                <w:sz w:val="22"/>
                <w:szCs w:val="22"/>
                <w:lang w:val="es-ES"/>
                <w14:ligatures w14:val="none"/>
              </w:rPr>
              <w:t xml:space="preserve"> </w:t>
            </w:r>
            <w:r>
              <w:rPr>
                <w:rFonts w:ascii="Arial MT" w:hAnsi="Arial MT" w:eastAsia="Arial MT" w:cs="Arial MT"/>
                <w:kern w:val="0"/>
                <w:sz w:val="22"/>
                <w:szCs w:val="22"/>
                <w:lang w:val="es-ES"/>
                <w14:ligatures w14:val="none"/>
              </w:rPr>
              <w:t>las</w:t>
            </w:r>
            <w:r>
              <w:rPr>
                <w:rFonts w:ascii="Arial MT" w:hAnsi="Arial MT" w:eastAsia="Arial MT" w:cs="Arial MT"/>
                <w:spacing w:val="29"/>
                <w:kern w:val="0"/>
                <w:sz w:val="22"/>
                <w:szCs w:val="22"/>
                <w:lang w:val="es-ES"/>
                <w14:ligatures w14:val="none"/>
              </w:rPr>
              <w:t xml:space="preserve"> </w:t>
            </w:r>
            <w:r>
              <w:rPr>
                <w:rFonts w:ascii="Arial MT" w:hAnsi="Arial MT" w:eastAsia="Arial MT" w:cs="Arial MT"/>
                <w:kern w:val="0"/>
                <w:sz w:val="22"/>
                <w:szCs w:val="22"/>
                <w:lang w:val="es-ES"/>
                <w14:ligatures w14:val="none"/>
              </w:rPr>
              <w:t>metas</w:t>
            </w:r>
            <w:r>
              <w:rPr>
                <w:rFonts w:ascii="Arial MT" w:hAnsi="Arial MT" w:eastAsia="Arial MT" w:cs="Arial MT"/>
                <w:spacing w:val="31"/>
                <w:kern w:val="0"/>
                <w:sz w:val="22"/>
                <w:szCs w:val="22"/>
                <w:lang w:val="es-ES"/>
                <w14:ligatures w14:val="none"/>
              </w:rPr>
              <w:t xml:space="preserve"> </w:t>
            </w:r>
            <w:r>
              <w:rPr>
                <w:rFonts w:ascii="Arial MT" w:hAnsi="Arial MT" w:eastAsia="Arial MT" w:cs="Arial MT"/>
                <w:kern w:val="0"/>
                <w:sz w:val="22"/>
                <w:szCs w:val="22"/>
                <w:lang w:val="es-ES"/>
                <w14:ligatures w14:val="none"/>
              </w:rPr>
              <w:t>establecidas</w:t>
            </w:r>
            <w:r>
              <w:rPr>
                <w:rFonts w:ascii="Arial MT" w:hAnsi="Arial MT" w:eastAsia="Arial MT" w:cs="Arial MT"/>
                <w:spacing w:val="29"/>
                <w:kern w:val="0"/>
                <w:sz w:val="22"/>
                <w:szCs w:val="22"/>
                <w:lang w:val="es-ES"/>
                <w14:ligatures w14:val="none"/>
              </w:rPr>
              <w:t xml:space="preserve"> </w:t>
            </w:r>
            <w:r>
              <w:rPr>
                <w:rFonts w:ascii="Arial MT" w:hAnsi="Arial MT" w:eastAsia="Arial MT" w:cs="Arial MT"/>
                <w:kern w:val="0"/>
                <w:sz w:val="22"/>
                <w:szCs w:val="22"/>
                <w:lang w:val="es-ES"/>
                <w14:ligatures w14:val="none"/>
              </w:rPr>
              <w:t>para</w:t>
            </w:r>
            <w:r>
              <w:rPr>
                <w:rFonts w:ascii="Arial MT" w:hAnsi="Arial MT" w:eastAsia="Arial MT" w:cs="Arial MT"/>
                <w:spacing w:val="30"/>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29"/>
                <w:kern w:val="0"/>
                <w:sz w:val="22"/>
                <w:szCs w:val="22"/>
                <w:lang w:val="es-ES"/>
                <w14:ligatures w14:val="none"/>
              </w:rPr>
              <w:t xml:space="preserve"> </w:t>
            </w:r>
            <w:r>
              <w:rPr>
                <w:rFonts w:ascii="Arial MT" w:hAnsi="Arial MT" w:eastAsia="Arial MT" w:cs="Arial MT"/>
                <w:kern w:val="0"/>
                <w:sz w:val="22"/>
                <w:szCs w:val="22"/>
                <w:lang w:val="es-ES"/>
                <w14:ligatures w14:val="none"/>
              </w:rPr>
              <w:t>centro</w:t>
            </w:r>
            <w:r>
              <w:rPr>
                <w:rFonts w:ascii="Arial MT" w:hAnsi="Arial MT" w:eastAsia="Arial MT" w:cs="Arial MT"/>
                <w:spacing w:val="29"/>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30"/>
                <w:kern w:val="0"/>
                <w:sz w:val="22"/>
                <w:szCs w:val="22"/>
                <w:lang w:val="es-ES"/>
                <w14:ligatures w14:val="none"/>
              </w:rPr>
              <w:t xml:space="preserve"> </w:t>
            </w:r>
            <w:r>
              <w:rPr>
                <w:rFonts w:ascii="Arial MT" w:hAnsi="Arial MT" w:eastAsia="Arial MT" w:cs="Arial MT"/>
                <w:kern w:val="0"/>
                <w:sz w:val="22"/>
                <w:szCs w:val="22"/>
                <w:lang w:val="es-ES"/>
                <w14:ligatures w14:val="none"/>
              </w:rPr>
              <w:t>Comercio</w:t>
            </w:r>
            <w:r>
              <w:rPr>
                <w:rFonts w:ascii="Arial MT" w:hAnsi="Arial MT" w:eastAsia="Arial MT" w:cs="Arial MT"/>
                <w:spacing w:val="30"/>
                <w:kern w:val="0"/>
                <w:sz w:val="22"/>
                <w:szCs w:val="22"/>
                <w:lang w:val="es-ES"/>
                <w14:ligatures w14:val="none"/>
              </w:rPr>
              <w:t xml:space="preserve"> </w:t>
            </w:r>
            <w:r>
              <w:rPr>
                <w:rFonts w:ascii="Arial MT" w:hAnsi="Arial MT" w:eastAsia="Arial MT" w:cs="Arial MT"/>
                <w:kern w:val="0"/>
                <w:sz w:val="22"/>
                <w:szCs w:val="22"/>
                <w:lang w:val="es-ES"/>
                <w14:ligatures w14:val="none"/>
              </w:rPr>
              <w:t>y</w:t>
            </w:r>
          </w:p>
          <w:p w14:paraId="09BDB3B0">
            <w:pPr>
              <w:widowControl w:val="0"/>
              <w:autoSpaceDE w:val="0"/>
              <w:autoSpaceDN w:val="0"/>
              <w:spacing w:line="252" w:lineRule="exact"/>
              <w:ind w:left="106" w:right="95"/>
              <w:jc w:val="both"/>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Servicios</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en</w:t>
            </w:r>
            <w:r>
              <w:rPr>
                <w:rFonts w:ascii="Arial MT" w:hAnsi="Arial MT" w:eastAsia="Arial MT" w:cs="Arial MT"/>
                <w:spacing w:val="-5"/>
                <w:kern w:val="0"/>
                <w:sz w:val="22"/>
                <w:szCs w:val="22"/>
                <w:lang w:val="es-ES"/>
                <w14:ligatures w14:val="none"/>
              </w:rPr>
              <w:t xml:space="preserve"> </w:t>
            </w:r>
            <w:r>
              <w:rPr>
                <w:rFonts w:ascii="Arial MT" w:hAnsi="Arial MT" w:eastAsia="Arial MT" w:cs="Arial MT"/>
                <w:kern w:val="0"/>
                <w:sz w:val="22"/>
                <w:szCs w:val="22"/>
                <w:lang w:val="es-ES"/>
                <w14:ligatures w14:val="none"/>
              </w:rPr>
              <w:t>la</w:t>
            </w:r>
            <w:r>
              <w:rPr>
                <w:rFonts w:ascii="Arial MT" w:hAnsi="Arial MT" w:eastAsia="Arial MT" w:cs="Arial MT"/>
                <w:spacing w:val="-3"/>
                <w:kern w:val="0"/>
                <w:sz w:val="22"/>
                <w:szCs w:val="22"/>
                <w:lang w:val="es-ES"/>
                <w14:ligatures w14:val="none"/>
              </w:rPr>
              <w:t xml:space="preserve"> </w:t>
            </w:r>
            <w:r>
              <w:rPr>
                <w:rFonts w:ascii="Arial MT" w:hAnsi="Arial MT" w:eastAsia="Arial MT" w:cs="Arial MT"/>
                <w:kern w:val="0"/>
                <w:sz w:val="22"/>
                <w:szCs w:val="22"/>
                <w:lang w:val="es-ES"/>
                <w14:ligatures w14:val="none"/>
              </w:rPr>
              <w:t>vigencia</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2026</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acuerdo</w:t>
            </w:r>
            <w:r>
              <w:rPr>
                <w:rFonts w:ascii="Arial MT" w:hAnsi="Arial MT" w:eastAsia="Arial MT" w:cs="Arial MT"/>
                <w:spacing w:val="-3"/>
                <w:kern w:val="0"/>
                <w:sz w:val="22"/>
                <w:szCs w:val="22"/>
                <w:lang w:val="es-ES"/>
                <w14:ligatures w14:val="none"/>
              </w:rPr>
              <w:t xml:space="preserve"> </w:t>
            </w:r>
            <w:r>
              <w:rPr>
                <w:rFonts w:ascii="Arial MT" w:hAnsi="Arial MT" w:eastAsia="Arial MT" w:cs="Arial MT"/>
                <w:kern w:val="0"/>
                <w:sz w:val="22"/>
                <w:szCs w:val="22"/>
                <w:lang w:val="es-ES"/>
                <w14:ligatures w14:val="none"/>
              </w:rPr>
              <w:t>con</w:t>
            </w:r>
            <w:r>
              <w:rPr>
                <w:rFonts w:ascii="Arial MT" w:hAnsi="Arial MT" w:eastAsia="Arial MT" w:cs="Arial MT"/>
                <w:spacing w:val="-3"/>
                <w:kern w:val="0"/>
                <w:sz w:val="22"/>
                <w:szCs w:val="22"/>
                <w:lang w:val="es-ES"/>
                <w14:ligatures w14:val="none"/>
              </w:rPr>
              <w:t xml:space="preserve"> </w:t>
            </w:r>
            <w:r>
              <w:rPr>
                <w:rFonts w:ascii="Arial MT" w:hAnsi="Arial MT" w:eastAsia="Arial MT" w:cs="Arial MT"/>
                <w:kern w:val="0"/>
                <w:sz w:val="22"/>
                <w:szCs w:val="22"/>
                <w:lang w:val="es-ES"/>
                <w14:ligatures w14:val="none"/>
              </w:rPr>
              <w:t>lo</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concertado</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con</w:t>
            </w:r>
            <w:r>
              <w:rPr>
                <w:rFonts w:ascii="Arial MT" w:hAnsi="Arial MT" w:eastAsia="Arial MT" w:cs="Arial MT"/>
                <w:spacing w:val="-3"/>
                <w:kern w:val="0"/>
                <w:sz w:val="22"/>
                <w:szCs w:val="22"/>
                <w:lang w:val="es-ES"/>
                <w14:ligatures w14:val="none"/>
              </w:rPr>
              <w:t xml:space="preserve"> </w:t>
            </w:r>
            <w:r>
              <w:rPr>
                <w:rFonts w:ascii="Arial MT" w:hAnsi="Arial MT" w:eastAsia="Arial MT" w:cs="Arial MT"/>
                <w:kern w:val="0"/>
                <w:sz w:val="22"/>
                <w:szCs w:val="22"/>
                <w:lang w:val="es-ES"/>
                <w14:ligatures w14:val="none"/>
              </w:rPr>
              <w:t>las</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distintas</w:t>
            </w:r>
            <w:r>
              <w:rPr>
                <w:rFonts w:ascii="Arial MT" w:hAnsi="Arial MT" w:eastAsia="Arial MT" w:cs="Arial MT"/>
                <w:spacing w:val="-3"/>
                <w:kern w:val="0"/>
                <w:sz w:val="22"/>
                <w:szCs w:val="22"/>
                <w:lang w:val="es-ES"/>
                <w14:ligatures w14:val="none"/>
              </w:rPr>
              <w:t xml:space="preserve"> </w:t>
            </w:r>
            <w:r>
              <w:rPr>
                <w:rFonts w:ascii="Arial MT" w:hAnsi="Arial MT" w:eastAsia="Arial MT" w:cs="Arial MT"/>
                <w:kern w:val="0"/>
                <w:sz w:val="22"/>
                <w:szCs w:val="22"/>
                <w:lang w:val="es-ES"/>
                <w14:ligatures w14:val="none"/>
              </w:rPr>
              <w:t>redes</w:t>
            </w:r>
            <w:r>
              <w:rPr>
                <w:rFonts w:ascii="Arial MT" w:hAnsi="Arial MT" w:eastAsia="Arial MT" w:cs="Arial MT"/>
                <w:spacing w:val="-3"/>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4"/>
                <w:kern w:val="0"/>
                <w:sz w:val="22"/>
                <w:szCs w:val="22"/>
                <w:lang w:val="es-ES"/>
                <w14:ligatures w14:val="none"/>
              </w:rPr>
              <w:t xml:space="preserve"> </w:t>
            </w:r>
            <w:r>
              <w:rPr>
                <w:rFonts w:ascii="Arial MT" w:hAnsi="Arial MT" w:eastAsia="Arial MT" w:cs="Arial MT"/>
                <w:kern w:val="0"/>
                <w:sz w:val="22"/>
                <w:szCs w:val="22"/>
                <w:lang w:val="es-ES"/>
                <w14:ligatures w14:val="none"/>
              </w:rPr>
              <w:t>conocimiento definidas por la dirección general del Sena.</w:t>
            </w:r>
          </w:p>
        </w:tc>
      </w:tr>
    </w:tbl>
    <w:p w14:paraId="02FD1FEB">
      <w:pPr>
        <w:widowControl w:val="0"/>
        <w:autoSpaceDE w:val="0"/>
        <w:autoSpaceDN w:val="0"/>
        <w:rPr>
          <w:rFonts w:ascii="Arial MT" w:hAnsi="Arial MT" w:eastAsia="Arial MT" w:cs="Arial MT"/>
          <w:kern w:val="0"/>
          <w:sz w:val="22"/>
          <w:szCs w:val="22"/>
          <w:lang w:val="es-ES"/>
          <w14:ligatures w14:val="none"/>
        </w:rPr>
      </w:pPr>
    </w:p>
    <w:p w14:paraId="43BE3BDC">
      <w:pPr>
        <w:widowControl w:val="0"/>
        <w:autoSpaceDE w:val="0"/>
        <w:autoSpaceDN w:val="0"/>
        <w:spacing w:before="76"/>
        <w:rPr>
          <w:rFonts w:ascii="Arial MT" w:hAnsi="Arial MT" w:eastAsia="Arial MT" w:cs="Arial MT"/>
          <w:kern w:val="0"/>
          <w:sz w:val="22"/>
          <w:szCs w:val="22"/>
          <w:lang w:val="es-ES"/>
          <w14:ligatures w14:val="none"/>
        </w:rPr>
      </w:pPr>
    </w:p>
    <w:p w14:paraId="740B3752">
      <w:pPr>
        <w:widowControl w:val="0"/>
        <w:autoSpaceDE w:val="0"/>
        <w:autoSpaceDN w:val="0"/>
        <w:ind w:left="338"/>
        <w:jc w:val="both"/>
        <w:rPr>
          <w:rFonts w:ascii="Arial" w:hAnsi="Arial" w:eastAsia="Arial MT" w:cs="Arial MT"/>
          <w:b/>
          <w:kern w:val="0"/>
          <w:sz w:val="22"/>
          <w:szCs w:val="22"/>
          <w:lang w:val="es-ES"/>
          <w14:ligatures w14:val="none"/>
        </w:rPr>
      </w:pPr>
      <w:r>
        <w:rPr>
          <w:rFonts w:ascii="Arial" w:hAnsi="Arial" w:eastAsia="Arial MT" w:cs="Arial MT"/>
          <w:b/>
          <w:kern w:val="0"/>
          <w:sz w:val="22"/>
          <w:szCs w:val="22"/>
          <w:lang w:val="es-ES"/>
          <w14:ligatures w14:val="none"/>
        </w:rPr>
        <w:t>Ejecución</w:t>
      </w:r>
      <w:r>
        <w:rPr>
          <w:rFonts w:ascii="Arial" w:hAnsi="Arial" w:eastAsia="Arial MT" w:cs="Arial MT"/>
          <w:b/>
          <w:spacing w:val="-11"/>
          <w:kern w:val="0"/>
          <w:sz w:val="22"/>
          <w:szCs w:val="22"/>
          <w:lang w:val="es-ES"/>
          <w14:ligatures w14:val="none"/>
        </w:rPr>
        <w:t xml:space="preserve"> </w:t>
      </w:r>
      <w:r>
        <w:rPr>
          <w:rFonts w:ascii="Arial" w:hAnsi="Arial" w:eastAsia="Arial MT" w:cs="Arial MT"/>
          <w:b/>
          <w:kern w:val="0"/>
          <w:sz w:val="22"/>
          <w:szCs w:val="22"/>
          <w:lang w:val="es-ES"/>
          <w14:ligatures w14:val="none"/>
        </w:rPr>
        <w:t>mensual</w:t>
      </w:r>
      <w:r>
        <w:rPr>
          <w:rFonts w:ascii="Arial" w:hAnsi="Arial" w:eastAsia="Arial MT" w:cs="Arial MT"/>
          <w:b/>
          <w:spacing w:val="-9"/>
          <w:kern w:val="0"/>
          <w:sz w:val="22"/>
          <w:szCs w:val="22"/>
          <w:lang w:val="es-ES"/>
          <w14:ligatures w14:val="none"/>
        </w:rPr>
        <w:t xml:space="preserve"> </w:t>
      </w:r>
      <w:r>
        <w:rPr>
          <w:rFonts w:ascii="Arial" w:hAnsi="Arial" w:eastAsia="Arial MT" w:cs="Arial MT"/>
          <w:b/>
          <w:kern w:val="0"/>
          <w:sz w:val="22"/>
          <w:szCs w:val="22"/>
          <w:lang w:val="es-ES"/>
          <w14:ligatures w14:val="none"/>
        </w:rPr>
        <w:t>de</w:t>
      </w:r>
      <w:r>
        <w:rPr>
          <w:rFonts w:ascii="Arial" w:hAnsi="Arial" w:eastAsia="Arial MT" w:cs="Arial MT"/>
          <w:b/>
          <w:spacing w:val="-9"/>
          <w:kern w:val="0"/>
          <w:sz w:val="22"/>
          <w:szCs w:val="22"/>
          <w:lang w:val="es-ES"/>
          <w14:ligatures w14:val="none"/>
        </w:rPr>
        <w:t xml:space="preserve"> </w:t>
      </w:r>
      <w:r>
        <w:rPr>
          <w:rFonts w:ascii="Arial" w:hAnsi="Arial" w:eastAsia="Arial MT" w:cs="Arial MT"/>
          <w:b/>
          <w:spacing w:val="-2"/>
          <w:kern w:val="0"/>
          <w:sz w:val="22"/>
          <w:szCs w:val="22"/>
          <w:lang w:val="es-ES"/>
          <w14:ligatures w14:val="none"/>
        </w:rPr>
        <w:t>actividades</w:t>
      </w:r>
    </w:p>
    <w:p w14:paraId="6520B015">
      <w:pPr>
        <w:rPr>
          <w:rFonts w:ascii="Arial" w:hAnsi="Arial" w:cs="Arial"/>
          <w:sz w:val="21"/>
          <w:szCs w:val="21"/>
          <w:lang/>
        </w:rPr>
      </w:pPr>
    </w:p>
    <w:tbl>
      <w:tblPr>
        <w:tblStyle w:val="18"/>
        <w:tblW w:w="10065"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
        <w:gridCol w:w="2221"/>
        <w:gridCol w:w="3712"/>
        <w:gridCol w:w="3646"/>
      </w:tblGrid>
      <w:tr w14:paraId="6648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50A15A3B">
            <w:pPr>
              <w:rPr>
                <w:rFonts w:ascii="Arial" w:hAnsi="Arial" w:cs="Arial"/>
                <w:sz w:val="21"/>
                <w:szCs w:val="21"/>
              </w:rPr>
            </w:pPr>
            <w:r>
              <w:rPr>
                <w:rFonts w:ascii="Arial" w:hAnsi="Arial" w:cs="Arial"/>
                <w:b/>
                <w:spacing w:val="-5"/>
                <w:sz w:val="21"/>
                <w:szCs w:val="21"/>
              </w:rPr>
              <w:t>No</w:t>
            </w:r>
          </w:p>
        </w:tc>
        <w:tc>
          <w:tcPr>
            <w:tcW w:w="2221" w:type="dxa"/>
          </w:tcPr>
          <w:p w14:paraId="590F78C7">
            <w:pPr>
              <w:rPr>
                <w:rFonts w:ascii="Arial" w:hAnsi="Arial" w:cs="Arial"/>
                <w:sz w:val="21"/>
                <w:szCs w:val="21"/>
              </w:rPr>
            </w:pPr>
            <w:r>
              <w:rPr>
                <w:rFonts w:ascii="Arial" w:hAnsi="Arial" w:cs="Arial"/>
                <w:b/>
                <w:spacing w:val="-2"/>
                <w:sz w:val="21"/>
                <w:szCs w:val="21"/>
              </w:rPr>
              <w:t>Obligaciones</w:t>
            </w:r>
          </w:p>
        </w:tc>
        <w:tc>
          <w:tcPr>
            <w:tcW w:w="3814" w:type="dxa"/>
          </w:tcPr>
          <w:p w14:paraId="419940FC">
            <w:pPr>
              <w:rPr>
                <w:rFonts w:ascii="Arial" w:hAnsi="Arial" w:cs="Arial"/>
                <w:sz w:val="21"/>
                <w:szCs w:val="21"/>
              </w:rPr>
            </w:pPr>
            <w:r>
              <w:rPr>
                <w:rFonts w:ascii="Arial" w:hAnsi="Arial" w:cs="Arial"/>
                <w:b/>
                <w:sz w:val="21"/>
                <w:szCs w:val="21"/>
              </w:rPr>
              <w:t>Acciones</w:t>
            </w:r>
            <w:r>
              <w:rPr>
                <w:rFonts w:ascii="Arial" w:hAnsi="Arial" w:cs="Arial"/>
                <w:b/>
                <w:spacing w:val="-12"/>
                <w:sz w:val="21"/>
                <w:szCs w:val="21"/>
              </w:rPr>
              <w:t xml:space="preserve"> </w:t>
            </w:r>
            <w:r>
              <w:rPr>
                <w:rFonts w:ascii="Arial" w:hAnsi="Arial" w:cs="Arial"/>
                <w:b/>
                <w:spacing w:val="-2"/>
                <w:sz w:val="21"/>
                <w:szCs w:val="21"/>
              </w:rPr>
              <w:t>realizadas</w:t>
            </w:r>
          </w:p>
        </w:tc>
        <w:tc>
          <w:tcPr>
            <w:tcW w:w="3544" w:type="dxa"/>
          </w:tcPr>
          <w:p w14:paraId="2F5EE375">
            <w:pPr>
              <w:rPr>
                <w:rFonts w:ascii="Arial" w:hAnsi="Arial" w:cs="Arial"/>
                <w:sz w:val="21"/>
                <w:szCs w:val="21"/>
              </w:rPr>
            </w:pPr>
            <w:r>
              <w:rPr>
                <w:rFonts w:ascii="Arial" w:hAnsi="Arial" w:cs="Arial"/>
                <w:b/>
                <w:spacing w:val="-2"/>
                <w:sz w:val="21"/>
                <w:szCs w:val="21"/>
              </w:rPr>
              <w:t>Evidencias</w:t>
            </w:r>
          </w:p>
        </w:tc>
      </w:tr>
      <w:tr w14:paraId="37BCD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10E6F7C0">
            <w:pPr>
              <w:rPr>
                <w:rFonts w:ascii="Arial" w:hAnsi="Arial" w:cs="Arial"/>
                <w:sz w:val="21"/>
                <w:szCs w:val="21"/>
              </w:rPr>
            </w:pPr>
            <w:r>
              <w:rPr>
                <w:rFonts w:ascii="Arial" w:hAnsi="Arial" w:cs="Arial"/>
                <w:sz w:val="21"/>
                <w:szCs w:val="21"/>
              </w:rPr>
              <w:t>1</w:t>
            </w:r>
          </w:p>
        </w:tc>
        <w:tc>
          <w:tcPr>
            <w:tcW w:w="2221" w:type="dxa"/>
          </w:tcPr>
          <w:p w14:paraId="07BB46F6">
            <w:pPr>
              <w:pStyle w:val="37"/>
              <w:tabs>
                <w:tab w:val="left" w:pos="2042"/>
              </w:tabs>
              <w:spacing w:before="1"/>
              <w:ind w:left="107" w:right="205"/>
              <w:jc w:val="both"/>
              <w:rPr>
                <w:rFonts w:ascii="Arial" w:hAnsi="Arial" w:cs="Arial"/>
                <w:sz w:val="21"/>
                <w:szCs w:val="21"/>
              </w:rPr>
            </w:pPr>
            <w:r>
              <w:rPr>
                <w:rFonts w:ascii="Arial" w:hAnsi="Arial" w:cs="Arial"/>
                <w:sz w:val="21"/>
                <w:szCs w:val="21"/>
              </w:rPr>
              <w:t xml:space="preserve">Durante la ejecución del objeto contractual, el contratista deberá </w:t>
            </w:r>
            <w:r>
              <w:rPr>
                <w:rFonts w:ascii="Arial" w:hAnsi="Arial" w:cs="Arial"/>
                <w:spacing w:val="-2"/>
                <w:sz w:val="21"/>
                <w:szCs w:val="21"/>
              </w:rPr>
              <w:t xml:space="preserve">aplicar </w:t>
            </w:r>
            <w:r>
              <w:rPr>
                <w:rFonts w:ascii="Arial" w:hAnsi="Arial" w:cs="Arial"/>
                <w:spacing w:val="-5"/>
                <w:sz w:val="21"/>
                <w:szCs w:val="21"/>
              </w:rPr>
              <w:t xml:space="preserve">los </w:t>
            </w:r>
            <w:r>
              <w:rPr>
                <w:rFonts w:ascii="Arial" w:hAnsi="Arial" w:cs="Arial"/>
                <w:spacing w:val="-2"/>
                <w:sz w:val="21"/>
                <w:szCs w:val="21"/>
              </w:rPr>
              <w:t xml:space="preserve">procedimientos relacionado </w:t>
            </w:r>
            <w:r>
              <w:rPr>
                <w:rFonts w:ascii="Arial" w:hAnsi="Arial" w:cs="Arial"/>
                <w:spacing w:val="-4"/>
                <w:sz w:val="21"/>
                <w:szCs w:val="21"/>
              </w:rPr>
              <w:t xml:space="preserve">con </w:t>
            </w:r>
            <w:r>
              <w:rPr>
                <w:rFonts w:ascii="Arial" w:hAnsi="Arial" w:cs="Arial"/>
                <w:spacing w:val="-61"/>
                <w:sz w:val="21"/>
                <w:szCs w:val="21"/>
              </w:rPr>
              <w:t xml:space="preserve"> </w:t>
            </w:r>
            <w:r>
              <w:rPr>
                <w:rFonts w:ascii="Arial" w:hAnsi="Arial" w:cs="Arial"/>
                <w:spacing w:val="-6"/>
                <w:sz w:val="21"/>
                <w:szCs w:val="21"/>
              </w:rPr>
              <w:t xml:space="preserve">la </w:t>
            </w:r>
            <w:r>
              <w:rPr>
                <w:rFonts w:ascii="Arial" w:hAnsi="Arial" w:cs="Arial"/>
                <w:spacing w:val="-2"/>
                <w:sz w:val="21"/>
                <w:szCs w:val="21"/>
              </w:rPr>
              <w:t xml:space="preserve">Ejecución </w:t>
            </w:r>
            <w:r>
              <w:rPr>
                <w:rFonts w:ascii="Arial" w:hAnsi="Arial" w:cs="Arial"/>
                <w:spacing w:val="-6"/>
                <w:sz w:val="21"/>
                <w:szCs w:val="21"/>
              </w:rPr>
              <w:t xml:space="preserve">de la </w:t>
            </w:r>
            <w:r>
              <w:rPr>
                <w:rFonts w:ascii="Arial" w:hAnsi="Arial" w:cs="Arial"/>
                <w:sz w:val="21"/>
                <w:szCs w:val="21"/>
              </w:rPr>
              <w:t>Formación</w:t>
            </w:r>
            <w:r>
              <w:rPr>
                <w:rFonts w:ascii="Arial" w:hAnsi="Arial" w:cs="Arial"/>
                <w:spacing w:val="-12"/>
                <w:sz w:val="21"/>
                <w:szCs w:val="21"/>
              </w:rPr>
              <w:t xml:space="preserve"> </w:t>
            </w:r>
            <w:r>
              <w:rPr>
                <w:rFonts w:ascii="Arial" w:hAnsi="Arial" w:cs="Arial"/>
                <w:sz w:val="21"/>
                <w:szCs w:val="21"/>
              </w:rPr>
              <w:t xml:space="preserve">Profesional </w:t>
            </w:r>
            <w:r>
              <w:rPr>
                <w:rFonts w:ascii="Arial" w:hAnsi="Arial" w:cs="Arial"/>
                <w:spacing w:val="-2"/>
                <w:sz w:val="21"/>
                <w:szCs w:val="21"/>
              </w:rPr>
              <w:t xml:space="preserve">Integral </w:t>
            </w:r>
            <w:r>
              <w:rPr>
                <w:rFonts w:ascii="Arial" w:hAnsi="Arial" w:cs="Arial"/>
                <w:spacing w:val="-10"/>
                <w:sz w:val="21"/>
                <w:szCs w:val="21"/>
              </w:rPr>
              <w:t xml:space="preserve">y </w:t>
            </w:r>
            <w:r>
              <w:rPr>
                <w:rFonts w:ascii="Arial" w:hAnsi="Arial" w:cs="Arial"/>
                <w:spacing w:val="-2"/>
                <w:sz w:val="21"/>
                <w:szCs w:val="21"/>
              </w:rPr>
              <w:t xml:space="preserve">demás </w:t>
            </w:r>
            <w:r>
              <w:rPr>
                <w:rFonts w:ascii="Arial" w:hAnsi="Arial" w:cs="Arial"/>
                <w:sz w:val="21"/>
                <w:szCs w:val="21"/>
              </w:rPr>
              <w:t>procesos</w:t>
            </w:r>
            <w:r>
              <w:rPr>
                <w:rFonts w:ascii="Arial" w:hAnsi="Arial" w:cs="Arial"/>
                <w:spacing w:val="80"/>
                <w:sz w:val="21"/>
                <w:szCs w:val="21"/>
              </w:rPr>
              <w:t xml:space="preserve"> </w:t>
            </w:r>
            <w:r>
              <w:rPr>
                <w:rFonts w:ascii="Arial" w:hAnsi="Arial" w:cs="Arial"/>
                <w:sz w:val="21"/>
                <w:szCs w:val="21"/>
              </w:rPr>
              <w:t>que</w:t>
            </w:r>
            <w:r>
              <w:rPr>
                <w:rFonts w:ascii="Arial" w:hAnsi="Arial" w:cs="Arial"/>
                <w:spacing w:val="80"/>
                <w:sz w:val="21"/>
                <w:szCs w:val="21"/>
              </w:rPr>
              <w:t xml:space="preserve"> </w:t>
            </w:r>
            <w:r>
              <w:rPr>
                <w:rFonts w:ascii="Arial" w:hAnsi="Arial" w:cs="Arial"/>
                <w:sz w:val="21"/>
                <w:szCs w:val="21"/>
              </w:rPr>
              <w:t>hacen parte</w:t>
            </w:r>
            <w:r>
              <w:rPr>
                <w:rFonts w:ascii="Arial" w:hAnsi="Arial" w:cs="Arial"/>
                <w:spacing w:val="40"/>
                <w:sz w:val="21"/>
                <w:szCs w:val="21"/>
              </w:rPr>
              <w:t xml:space="preserve"> </w:t>
            </w:r>
            <w:r>
              <w:rPr>
                <w:rFonts w:ascii="Arial" w:hAnsi="Arial" w:cs="Arial"/>
                <w:sz w:val="21"/>
                <w:szCs w:val="21"/>
              </w:rPr>
              <w:t>del</w:t>
            </w:r>
            <w:r>
              <w:rPr>
                <w:rFonts w:ascii="Arial" w:hAnsi="Arial" w:cs="Arial"/>
                <w:spacing w:val="40"/>
                <w:sz w:val="21"/>
                <w:szCs w:val="21"/>
              </w:rPr>
              <w:t xml:space="preserve"> </w:t>
            </w:r>
            <w:r>
              <w:rPr>
                <w:rFonts w:ascii="Arial" w:hAnsi="Arial" w:cs="Arial"/>
                <w:sz w:val="21"/>
                <w:szCs w:val="21"/>
              </w:rPr>
              <w:t>Sistema</w:t>
            </w:r>
            <w:r>
              <w:rPr>
                <w:rFonts w:ascii="Arial" w:hAnsi="Arial" w:cs="Arial"/>
                <w:spacing w:val="40"/>
                <w:sz w:val="21"/>
                <w:szCs w:val="21"/>
              </w:rPr>
              <w:t xml:space="preserve"> </w:t>
            </w:r>
            <w:r>
              <w:rPr>
                <w:rFonts w:ascii="Arial" w:hAnsi="Arial" w:cs="Arial"/>
                <w:sz w:val="21"/>
                <w:szCs w:val="21"/>
              </w:rPr>
              <w:t>de Calidad</w:t>
            </w:r>
            <w:r>
              <w:rPr>
                <w:rFonts w:ascii="Arial" w:hAnsi="Arial" w:cs="Arial"/>
                <w:spacing w:val="40"/>
                <w:sz w:val="21"/>
                <w:szCs w:val="21"/>
              </w:rPr>
              <w:t xml:space="preserve"> </w:t>
            </w:r>
            <w:r>
              <w:rPr>
                <w:rFonts w:ascii="Arial" w:hAnsi="Arial" w:cs="Arial"/>
                <w:sz w:val="21"/>
                <w:szCs w:val="21"/>
              </w:rPr>
              <w:t>del</w:t>
            </w:r>
            <w:r>
              <w:rPr>
                <w:rFonts w:ascii="Arial" w:hAnsi="Arial" w:cs="Arial"/>
                <w:spacing w:val="40"/>
                <w:sz w:val="21"/>
                <w:szCs w:val="21"/>
              </w:rPr>
              <w:t xml:space="preserve"> </w:t>
            </w:r>
            <w:r>
              <w:rPr>
                <w:rFonts w:ascii="Arial" w:hAnsi="Arial" w:cs="Arial"/>
                <w:sz w:val="21"/>
                <w:szCs w:val="21"/>
              </w:rPr>
              <w:t>SENA</w:t>
            </w:r>
            <w:r>
              <w:rPr>
                <w:rFonts w:ascii="Arial" w:hAnsi="Arial" w:cs="Arial"/>
                <w:spacing w:val="80"/>
                <w:sz w:val="21"/>
                <w:szCs w:val="21"/>
              </w:rPr>
              <w:t xml:space="preserve"> </w:t>
            </w:r>
            <w:r>
              <w:rPr>
                <w:rFonts w:ascii="Arial" w:hAnsi="Arial" w:cs="Arial"/>
                <w:sz w:val="21"/>
                <w:szCs w:val="21"/>
              </w:rPr>
              <w:t xml:space="preserve">y </w:t>
            </w:r>
            <w:r>
              <w:rPr>
                <w:rFonts w:ascii="Arial" w:hAnsi="Arial" w:cs="Arial"/>
                <w:spacing w:val="-5"/>
                <w:sz w:val="21"/>
                <w:szCs w:val="21"/>
              </w:rPr>
              <w:t xml:space="preserve">que </w:t>
            </w:r>
            <w:r>
              <w:rPr>
                <w:rFonts w:ascii="Arial" w:hAnsi="Arial" w:cs="Arial"/>
                <w:spacing w:val="-2"/>
                <w:sz w:val="21"/>
                <w:szCs w:val="21"/>
              </w:rPr>
              <w:t xml:space="preserve">tengan </w:t>
            </w:r>
            <w:r>
              <w:rPr>
                <w:rFonts w:ascii="Arial" w:hAnsi="Arial" w:cs="Arial"/>
                <w:sz w:val="21"/>
                <w:szCs w:val="21"/>
              </w:rPr>
              <w:t xml:space="preserve">vinculación con la formación a impartir para la cual fue </w:t>
            </w:r>
            <w:r>
              <w:rPr>
                <w:rFonts w:ascii="Arial" w:hAnsi="Arial" w:cs="Arial"/>
                <w:spacing w:val="-2"/>
                <w:sz w:val="21"/>
                <w:szCs w:val="21"/>
              </w:rPr>
              <w:t>contratado.</w:t>
            </w:r>
          </w:p>
        </w:tc>
        <w:tc>
          <w:tcPr>
            <w:tcW w:w="3814" w:type="dxa"/>
          </w:tcPr>
          <w:p w14:paraId="369E0669">
            <w:pPr>
              <w:pStyle w:val="37"/>
              <w:spacing w:before="1"/>
              <w:ind w:right="191"/>
              <w:jc w:val="both"/>
              <w:rPr>
                <w:rFonts w:ascii="Arial" w:hAnsi="Arial" w:cs="Arial"/>
                <w:sz w:val="21"/>
                <w:szCs w:val="21"/>
              </w:rPr>
            </w:pPr>
            <w:r>
              <w:rPr>
                <w:rFonts w:ascii="Arial" w:hAnsi="Arial" w:cs="Arial"/>
                <w:sz w:val="21"/>
                <w:szCs w:val="21"/>
              </w:rPr>
              <w:t>Durante</w:t>
            </w:r>
            <w:r>
              <w:rPr>
                <w:rFonts w:ascii="Arial" w:hAnsi="Arial" w:cs="Arial"/>
                <w:spacing w:val="-8"/>
                <w:sz w:val="21"/>
                <w:szCs w:val="21"/>
              </w:rPr>
              <w:t xml:space="preserve"> </w:t>
            </w:r>
            <w:r>
              <w:rPr>
                <w:rFonts w:ascii="Arial" w:hAnsi="Arial" w:cs="Arial"/>
                <w:sz w:val="21"/>
                <w:szCs w:val="21"/>
              </w:rPr>
              <w:t>el</w:t>
            </w:r>
            <w:r>
              <w:rPr>
                <w:rFonts w:ascii="Arial" w:hAnsi="Arial" w:cs="Arial"/>
                <w:spacing w:val="-7"/>
                <w:sz w:val="21"/>
                <w:szCs w:val="21"/>
              </w:rPr>
              <w:t xml:space="preserve"> </w:t>
            </w:r>
            <w:r>
              <w:rPr>
                <w:rFonts w:ascii="Arial" w:hAnsi="Arial" w:cs="Arial"/>
                <w:sz w:val="21"/>
                <w:szCs w:val="21"/>
              </w:rPr>
              <w:t>mes</w:t>
            </w:r>
            <w:r>
              <w:rPr>
                <w:rFonts w:ascii="Arial" w:hAnsi="Arial" w:cs="Arial"/>
                <w:spacing w:val="-8"/>
                <w:sz w:val="21"/>
                <w:szCs w:val="21"/>
              </w:rPr>
              <w:t xml:space="preserve"> </w:t>
            </w:r>
            <w:r>
              <w:rPr>
                <w:rFonts w:ascii="Arial" w:hAnsi="Arial" w:cs="Arial"/>
                <w:sz w:val="21"/>
                <w:szCs w:val="21"/>
              </w:rPr>
              <w:t>de</w:t>
            </w:r>
            <w:r>
              <w:rPr>
                <w:rFonts w:ascii="Arial" w:hAnsi="Arial" w:cs="Arial"/>
                <w:spacing w:val="-8"/>
                <w:sz w:val="21"/>
                <w:szCs w:val="21"/>
              </w:rPr>
              <w:t xml:space="preserve"> </w:t>
            </w:r>
            <w:r>
              <w:rPr>
                <w:rFonts w:ascii="Arial" w:hAnsi="Arial" w:cs="Arial"/>
                <w:sz w:val="21"/>
                <w:szCs w:val="21"/>
              </w:rPr>
              <w:t xml:space="preserve">ejecución desarrolle los siguientes formatos del sistema de </w:t>
            </w:r>
            <w:r>
              <w:rPr>
                <w:rFonts w:ascii="Arial" w:hAnsi="Arial" w:cs="Arial"/>
                <w:spacing w:val="-2"/>
                <w:sz w:val="21"/>
                <w:szCs w:val="21"/>
              </w:rPr>
              <w:t>calidad:</w:t>
            </w:r>
          </w:p>
          <w:p w14:paraId="6768C914">
            <w:pPr>
              <w:pStyle w:val="37"/>
              <w:spacing w:before="252"/>
              <w:ind w:right="190"/>
              <w:jc w:val="both"/>
              <w:rPr>
                <w:rFonts w:ascii="Arial" w:hAnsi="Arial" w:cs="Arial"/>
                <w:sz w:val="21"/>
                <w:szCs w:val="21"/>
              </w:rPr>
            </w:pPr>
            <w:r>
              <w:rPr>
                <w:rFonts w:ascii="Arial" w:hAnsi="Arial" w:cs="Arial"/>
                <w:sz w:val="21"/>
                <w:szCs w:val="21"/>
              </w:rPr>
              <w:t>Guías</w:t>
            </w:r>
            <w:r>
              <w:rPr>
                <w:rFonts w:ascii="Arial" w:hAnsi="Arial" w:cs="Arial"/>
                <w:spacing w:val="-1"/>
                <w:sz w:val="21"/>
                <w:szCs w:val="21"/>
              </w:rPr>
              <w:t xml:space="preserve"> </w:t>
            </w:r>
            <w:r>
              <w:rPr>
                <w:rFonts w:ascii="Arial" w:hAnsi="Arial" w:cs="Arial"/>
                <w:sz w:val="21"/>
                <w:szCs w:val="21"/>
              </w:rPr>
              <w:t>de</w:t>
            </w:r>
            <w:r>
              <w:rPr>
                <w:rFonts w:ascii="Arial" w:hAnsi="Arial" w:cs="Arial"/>
                <w:spacing w:val="-1"/>
                <w:sz w:val="21"/>
                <w:szCs w:val="21"/>
              </w:rPr>
              <w:t xml:space="preserve"> </w:t>
            </w:r>
            <w:r>
              <w:rPr>
                <w:rFonts w:ascii="Arial" w:hAnsi="Arial" w:cs="Arial"/>
                <w:sz w:val="21"/>
                <w:szCs w:val="21"/>
              </w:rPr>
              <w:t>Aprendizaje</w:t>
            </w:r>
            <w:r>
              <w:rPr>
                <w:rFonts w:ascii="Arial" w:hAnsi="Arial" w:cs="Arial"/>
                <w:spacing w:val="-2"/>
                <w:sz w:val="21"/>
                <w:szCs w:val="21"/>
              </w:rPr>
              <w:t xml:space="preserve"> </w:t>
            </w:r>
            <w:r>
              <w:rPr>
                <w:rFonts w:ascii="Arial" w:hAnsi="Arial" w:cs="Arial"/>
                <w:sz w:val="21"/>
                <w:szCs w:val="21"/>
              </w:rPr>
              <w:t>GFPI-</w:t>
            </w:r>
            <w:r>
              <w:rPr>
                <w:rFonts w:ascii="Arial" w:hAnsi="Arial" w:cs="Arial"/>
                <w:spacing w:val="-2"/>
                <w:sz w:val="21"/>
                <w:szCs w:val="21"/>
              </w:rPr>
              <w:t>F-135-Vo.04</w:t>
            </w:r>
          </w:p>
          <w:p w14:paraId="39F6E36D">
            <w:pPr>
              <w:pStyle w:val="37"/>
              <w:rPr>
                <w:rFonts w:ascii="Arial" w:hAnsi="Arial" w:cs="Arial"/>
                <w:b/>
                <w:sz w:val="21"/>
                <w:szCs w:val="21"/>
              </w:rPr>
            </w:pPr>
          </w:p>
          <w:p w14:paraId="4F7F9A4C">
            <w:pPr>
              <w:rPr>
                <w:rFonts w:ascii="Arial" w:hAnsi="Arial" w:cs="Arial"/>
                <w:sz w:val="21"/>
                <w:szCs w:val="21"/>
              </w:rPr>
            </w:pPr>
            <w:r>
              <w:rPr>
                <w:rFonts w:ascii="Arial" w:hAnsi="Arial" w:cs="Arial"/>
                <w:spacing w:val="-2"/>
                <w:sz w:val="21"/>
                <w:szCs w:val="21"/>
              </w:rPr>
              <w:t xml:space="preserve">Informe contractual </w:t>
            </w:r>
            <w:r>
              <w:rPr>
                <w:rFonts w:ascii="Arial" w:hAnsi="Arial" w:cs="Arial"/>
                <w:sz w:val="21"/>
                <w:szCs w:val="21"/>
              </w:rPr>
              <w:t>GCCON-F-087 V.02</w:t>
            </w:r>
          </w:p>
        </w:tc>
        <w:tc>
          <w:tcPr>
            <w:tcW w:w="3544" w:type="dxa"/>
          </w:tcPr>
          <w:p w14:paraId="6D4F3D4F">
            <w:pPr>
              <w:pStyle w:val="37"/>
              <w:spacing w:before="1"/>
              <w:ind w:right="176"/>
              <w:jc w:val="both"/>
              <w:rPr>
                <w:rFonts w:ascii="Arial" w:hAnsi="Arial" w:cs="Arial"/>
                <w:sz w:val="21"/>
                <w:szCs w:val="21"/>
              </w:rPr>
            </w:pPr>
            <w:r>
              <w:rPr>
                <w:rFonts w:ascii="Arial" w:hAnsi="Arial" w:cs="Arial"/>
                <w:sz w:val="21"/>
                <w:szCs w:val="21"/>
              </w:rPr>
              <w:t xml:space="preserve">Se evidencia en: Guías de Aprendizaje GFPI-F-135-Vo.04, </w:t>
            </w:r>
            <w:r>
              <w:rPr>
                <w:rFonts w:ascii="Arial" w:hAnsi="Arial" w:cs="Arial"/>
                <w:spacing w:val="-2"/>
                <w:sz w:val="21"/>
                <w:szCs w:val="21"/>
              </w:rPr>
              <w:t>Informe</w:t>
            </w:r>
            <w:r>
              <w:rPr>
                <w:rFonts w:ascii="Arial" w:hAnsi="Arial" w:cs="Arial"/>
                <w:spacing w:val="-4"/>
                <w:sz w:val="21"/>
                <w:szCs w:val="21"/>
              </w:rPr>
              <w:t xml:space="preserve"> </w:t>
            </w:r>
            <w:r>
              <w:rPr>
                <w:rFonts w:ascii="Arial" w:hAnsi="Arial" w:cs="Arial"/>
                <w:spacing w:val="-2"/>
                <w:sz w:val="21"/>
                <w:szCs w:val="21"/>
              </w:rPr>
              <w:t>contractual</w:t>
            </w:r>
            <w:r>
              <w:rPr>
                <w:rFonts w:ascii="Arial" w:hAnsi="Arial" w:cs="Arial"/>
                <w:spacing w:val="-3"/>
                <w:sz w:val="21"/>
                <w:szCs w:val="21"/>
              </w:rPr>
              <w:t xml:space="preserve"> </w:t>
            </w:r>
            <w:r>
              <w:rPr>
                <w:rFonts w:ascii="Arial" w:hAnsi="Arial" w:cs="Arial"/>
                <w:spacing w:val="-2"/>
                <w:sz w:val="21"/>
                <w:szCs w:val="21"/>
              </w:rPr>
              <w:t xml:space="preserve">GCCON-F-087 </w:t>
            </w:r>
            <w:r>
              <w:rPr>
                <w:rFonts w:ascii="Arial" w:hAnsi="Arial" w:cs="Arial"/>
                <w:spacing w:val="-4"/>
                <w:sz w:val="21"/>
                <w:szCs w:val="21"/>
              </w:rPr>
              <w:t>V.02</w:t>
            </w:r>
          </w:p>
          <w:p w14:paraId="13EFE887">
            <w:pPr>
              <w:rPr>
                <w:rFonts w:ascii="Arial" w:hAnsi="Arial" w:cs="Arial"/>
                <w:sz w:val="21"/>
                <w:szCs w:val="21"/>
              </w:rPr>
            </w:pPr>
          </w:p>
          <w:p w14:paraId="75B83B03">
            <w:pPr>
              <w:rPr>
                <w:rFonts w:ascii="Arial" w:hAnsi="Arial" w:cs="Arial"/>
                <w:sz w:val="21"/>
                <w:szCs w:val="21"/>
              </w:rPr>
            </w:pPr>
            <w:r>
              <w:rPr>
                <w:rFonts w:ascii="Arial" w:hAnsi="Arial" w:cs="Arial"/>
                <w:sz w:val="21"/>
                <w:szCs w:val="21"/>
              </w:rPr>
              <w:t>Se evidencia en Actividades de tiempos de la formación y en ambientes de formación de la plataforma Sofía plus.</w:t>
            </w:r>
          </w:p>
        </w:tc>
      </w:tr>
      <w:tr w14:paraId="7F155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62735DBD">
            <w:pPr>
              <w:rPr>
                <w:rFonts w:ascii="Arial" w:hAnsi="Arial" w:cs="Arial"/>
                <w:sz w:val="21"/>
                <w:szCs w:val="21"/>
              </w:rPr>
            </w:pPr>
            <w:r>
              <w:rPr>
                <w:rFonts w:ascii="Arial" w:hAnsi="Arial" w:cs="Arial"/>
                <w:sz w:val="21"/>
                <w:szCs w:val="21"/>
              </w:rPr>
              <w:t>2</w:t>
            </w:r>
          </w:p>
        </w:tc>
        <w:tc>
          <w:tcPr>
            <w:tcW w:w="2221" w:type="dxa"/>
          </w:tcPr>
          <w:p w14:paraId="7EE0005C">
            <w:pPr>
              <w:pStyle w:val="37"/>
              <w:tabs>
                <w:tab w:val="left" w:pos="2042"/>
              </w:tabs>
              <w:spacing w:before="1"/>
              <w:ind w:left="107" w:right="205"/>
              <w:jc w:val="both"/>
              <w:rPr>
                <w:rFonts w:ascii="Arial" w:hAnsi="Arial" w:cs="Arial"/>
                <w:sz w:val="21"/>
                <w:szCs w:val="21"/>
              </w:rPr>
            </w:pPr>
            <w:r>
              <w:rPr>
                <w:rFonts w:ascii="Arial" w:hAnsi="Arial" w:cs="Arial"/>
                <w:sz w:val="21"/>
                <w:szCs w:val="21"/>
              </w:rPr>
              <w:t>Comprometerse a capacitarse en el idioma inglés durante la ejecución del contrato y aplicar a la certificación como mínimo   Nivel   2 (Intermedio). Cuando los requisitos de la formación   así   lo ameriten.</w:t>
            </w:r>
          </w:p>
        </w:tc>
        <w:tc>
          <w:tcPr>
            <w:tcW w:w="3814" w:type="dxa"/>
          </w:tcPr>
          <w:p w14:paraId="727ACE6B">
            <w:pPr>
              <w:tabs>
                <w:tab w:val="left" w:pos="2042"/>
              </w:tabs>
              <w:spacing w:before="1"/>
              <w:ind w:right="205"/>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Me encuentro certificado en nivel de competencia del idioma inglés en B2 por el Centro de Lenguas de la Universidad Pontificia Bolivariana de Medellín fechado del 18 de mayo del 2016</w:t>
            </w:r>
          </w:p>
        </w:tc>
        <w:tc>
          <w:tcPr>
            <w:tcW w:w="3544" w:type="dxa"/>
          </w:tcPr>
          <w:p w14:paraId="6C4DC898">
            <w:pPr>
              <w:tabs>
                <w:tab w:val="left" w:pos="2042"/>
              </w:tabs>
              <w:spacing w:before="1"/>
              <w:ind w:right="205"/>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Se evidencia en hoja de Vida de Agencia pública de Empleo, id 14244382</w:t>
            </w:r>
          </w:p>
        </w:tc>
      </w:tr>
      <w:tr w14:paraId="11D4E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70558289">
            <w:pPr>
              <w:rPr>
                <w:rFonts w:ascii="Arial" w:hAnsi="Arial" w:cs="Arial"/>
                <w:sz w:val="21"/>
                <w:szCs w:val="21"/>
              </w:rPr>
            </w:pPr>
            <w:r>
              <w:rPr>
                <w:rFonts w:ascii="Arial" w:hAnsi="Arial" w:cs="Arial"/>
                <w:sz w:val="21"/>
                <w:szCs w:val="21"/>
              </w:rPr>
              <w:t>3</w:t>
            </w:r>
          </w:p>
        </w:tc>
        <w:tc>
          <w:tcPr>
            <w:tcW w:w="2221" w:type="dxa"/>
          </w:tcPr>
          <w:p w14:paraId="1B7DBBFB">
            <w:pPr>
              <w:pStyle w:val="37"/>
              <w:tabs>
                <w:tab w:val="left" w:pos="2042"/>
              </w:tabs>
              <w:spacing w:before="1"/>
              <w:ind w:left="107" w:right="205"/>
              <w:jc w:val="both"/>
              <w:rPr>
                <w:rFonts w:ascii="Arial" w:hAnsi="Arial" w:cs="Arial"/>
                <w:sz w:val="21"/>
                <w:szCs w:val="21"/>
              </w:rPr>
            </w:pPr>
            <w:r>
              <w:rPr>
                <w:rFonts w:ascii="Arial" w:hAnsi="Arial" w:cs="Arial"/>
                <w:sz w:val="21"/>
                <w:szCs w:val="21"/>
              </w:rPr>
              <w:t>Aplicar durante el periodo de duración del contrato al proceso de certificación de Competencias según normas de Competencias   que apliquen   a   su ocupación de instructor, así como a los procesos que el SENA adelante para certificar habilidades</w:t>
            </w:r>
          </w:p>
        </w:tc>
        <w:tc>
          <w:tcPr>
            <w:tcW w:w="3814" w:type="dxa"/>
          </w:tcPr>
          <w:p w14:paraId="41A1498D">
            <w:pPr>
              <w:tabs>
                <w:tab w:val="left" w:pos="2042"/>
              </w:tabs>
              <w:ind w:right="205"/>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Inicie curso de formación en Elaboración de Desarrollo Curricular para programas de formación SENA</w:t>
            </w:r>
          </w:p>
        </w:tc>
        <w:tc>
          <w:tcPr>
            <w:tcW w:w="3544" w:type="dxa"/>
          </w:tcPr>
          <w:p w14:paraId="638F76FE">
            <w:pPr>
              <w:tabs>
                <w:tab w:val="left" w:pos="2042"/>
              </w:tabs>
              <w:ind w:right="205"/>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Se evidencia en correos enviados por la Escuela Nacional de Instructores (ENI) a correo institucional del instructor</w:t>
            </w:r>
          </w:p>
        </w:tc>
      </w:tr>
      <w:tr w14:paraId="10FF3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2FB3DCAB">
            <w:pPr>
              <w:rPr>
                <w:rFonts w:ascii="Arial" w:hAnsi="Arial" w:cs="Arial"/>
                <w:sz w:val="21"/>
                <w:szCs w:val="21"/>
              </w:rPr>
            </w:pPr>
            <w:r>
              <w:rPr>
                <w:rFonts w:ascii="Arial" w:hAnsi="Arial" w:cs="Arial"/>
                <w:sz w:val="21"/>
                <w:szCs w:val="21"/>
              </w:rPr>
              <w:t>4</w:t>
            </w:r>
          </w:p>
        </w:tc>
        <w:tc>
          <w:tcPr>
            <w:tcW w:w="2221" w:type="dxa"/>
          </w:tcPr>
          <w:p w14:paraId="22255361">
            <w:pPr>
              <w:pStyle w:val="37"/>
              <w:tabs>
                <w:tab w:val="left" w:pos="2042"/>
              </w:tabs>
              <w:spacing w:before="1"/>
              <w:ind w:left="107" w:right="205"/>
              <w:jc w:val="both"/>
              <w:rPr>
                <w:rFonts w:ascii="Arial" w:hAnsi="Arial" w:cs="Arial"/>
                <w:sz w:val="21"/>
                <w:szCs w:val="21"/>
              </w:rPr>
            </w:pPr>
            <w:r>
              <w:rPr>
                <w:rFonts w:ascii="Arial" w:hAnsi="Arial" w:cs="Arial"/>
                <w:sz w:val="21"/>
                <w:szCs w:val="21"/>
              </w:rPr>
              <w:t>Apoyar e impulsar, la selección de estrategias de enseñanza – aprendizaje evaluación según el programa de Formación Profesional y el enfoque metodológico adoptado.</w:t>
            </w:r>
          </w:p>
        </w:tc>
        <w:tc>
          <w:tcPr>
            <w:tcW w:w="3814" w:type="dxa"/>
          </w:tcPr>
          <w:p w14:paraId="0CFC801E">
            <w:pPr>
              <w:pStyle w:val="37"/>
              <w:tabs>
                <w:tab w:val="left" w:pos="2042"/>
              </w:tabs>
              <w:spacing w:before="1"/>
              <w:ind w:left="107" w:right="205"/>
              <w:jc w:val="both"/>
              <w:rPr>
                <w:rFonts w:ascii="Arial" w:hAnsi="Arial" w:cs="Arial"/>
                <w:sz w:val="21"/>
                <w:szCs w:val="21"/>
              </w:rPr>
            </w:pPr>
            <w:r>
              <w:rPr>
                <w:rFonts w:ascii="Arial" w:hAnsi="Arial" w:cs="Arial"/>
                <w:sz w:val="21"/>
                <w:szCs w:val="21"/>
              </w:rPr>
              <w:t>Se apoyó e impulso la selección de estrategias de enseñanza, aprendizaje y evaluación para las formaciones complementarias de Marketing Digital, Comportamiento emprendedor, Servicio al cliente y Emprendimiento  en unidades productivas</w:t>
            </w:r>
          </w:p>
          <w:p w14:paraId="4DCBA423">
            <w:pPr>
              <w:pStyle w:val="37"/>
              <w:tabs>
                <w:tab w:val="left" w:pos="2042"/>
              </w:tabs>
              <w:spacing w:before="1"/>
              <w:ind w:left="107" w:right="205"/>
              <w:jc w:val="both"/>
              <w:rPr>
                <w:rFonts w:ascii="Arial" w:hAnsi="Arial" w:cs="Arial"/>
                <w:sz w:val="21"/>
                <w:szCs w:val="21"/>
              </w:rPr>
            </w:pPr>
          </w:p>
          <w:p w14:paraId="1864B71F">
            <w:pPr>
              <w:pStyle w:val="37"/>
              <w:tabs>
                <w:tab w:val="left" w:pos="2042"/>
              </w:tabs>
              <w:spacing w:before="1"/>
              <w:ind w:left="107" w:right="205"/>
              <w:jc w:val="both"/>
              <w:rPr>
                <w:rFonts w:ascii="Arial" w:hAnsi="Arial" w:cs="Arial"/>
                <w:sz w:val="21"/>
                <w:szCs w:val="21"/>
              </w:rPr>
            </w:pPr>
            <w:r>
              <w:rPr>
                <w:rFonts w:ascii="Arial" w:hAnsi="Arial" w:cs="Arial"/>
                <w:sz w:val="21"/>
                <w:szCs w:val="21"/>
              </w:rPr>
              <w:t>Fichas 3560015-3562501-3562506-3562479-3562478</w:t>
            </w:r>
          </w:p>
        </w:tc>
        <w:tc>
          <w:tcPr>
            <w:tcW w:w="3544" w:type="dxa"/>
          </w:tcPr>
          <w:p w14:paraId="6AD1E305">
            <w:pPr>
              <w:pStyle w:val="37"/>
              <w:tabs>
                <w:tab w:val="left" w:pos="2042"/>
              </w:tabs>
              <w:spacing w:before="1"/>
              <w:ind w:left="107" w:right="205"/>
              <w:jc w:val="both"/>
              <w:rPr>
                <w:rFonts w:ascii="Arial" w:hAnsi="Arial" w:cs="Arial"/>
                <w:sz w:val="21"/>
                <w:szCs w:val="21"/>
              </w:rPr>
            </w:pPr>
            <w:r>
              <w:rPr>
                <w:rFonts w:ascii="Arial" w:hAnsi="Arial" w:cs="Arial"/>
                <w:sz w:val="21"/>
                <w:szCs w:val="21"/>
              </w:rPr>
              <w:t>Las evidencias  se encuentran en las Guías de Aprendizaje GFPI-F-135 V o. 04</w:t>
            </w:r>
          </w:p>
        </w:tc>
      </w:tr>
      <w:tr w14:paraId="6C1E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2905B6F7">
            <w:pPr>
              <w:rPr>
                <w:rFonts w:ascii="Arial" w:hAnsi="Arial" w:cs="Arial"/>
                <w:sz w:val="21"/>
                <w:szCs w:val="21"/>
              </w:rPr>
            </w:pPr>
            <w:r>
              <w:rPr>
                <w:rFonts w:ascii="Arial" w:hAnsi="Arial" w:cs="Arial"/>
                <w:sz w:val="21"/>
                <w:szCs w:val="21"/>
              </w:rPr>
              <w:t>5</w:t>
            </w:r>
          </w:p>
        </w:tc>
        <w:tc>
          <w:tcPr>
            <w:tcW w:w="2221" w:type="dxa"/>
          </w:tcPr>
          <w:p w14:paraId="5B48EFA8">
            <w:pPr>
              <w:pStyle w:val="37"/>
              <w:tabs>
                <w:tab w:val="left" w:pos="2042"/>
              </w:tabs>
              <w:spacing w:before="1"/>
              <w:ind w:left="107" w:right="205"/>
              <w:jc w:val="both"/>
              <w:rPr>
                <w:rFonts w:ascii="Arial" w:hAnsi="Arial" w:cs="Arial"/>
                <w:sz w:val="21"/>
                <w:szCs w:val="21"/>
              </w:rPr>
            </w:pPr>
            <w:r>
              <w:rPr>
                <w:rFonts w:ascii="Arial" w:hAnsi="Arial" w:cs="Arial"/>
                <w:sz w:val="21"/>
                <w:szCs w:val="21"/>
              </w:rPr>
              <w:t>Apoyar la selección de ambientes de aprendizaje con base en los resultados propuestos y en las características y requerimientos de los aprendices.</w:t>
            </w:r>
          </w:p>
        </w:tc>
        <w:tc>
          <w:tcPr>
            <w:tcW w:w="3814" w:type="dxa"/>
          </w:tcPr>
          <w:p w14:paraId="181ED647">
            <w:pPr>
              <w:pStyle w:val="37"/>
              <w:tabs>
                <w:tab w:val="left" w:pos="2042"/>
              </w:tabs>
              <w:spacing w:before="1"/>
              <w:ind w:left="107" w:right="205"/>
              <w:jc w:val="both"/>
              <w:rPr>
                <w:rFonts w:ascii="Arial" w:hAnsi="Arial" w:cs="Arial"/>
                <w:sz w:val="21"/>
                <w:szCs w:val="21"/>
              </w:rPr>
            </w:pPr>
            <w:r>
              <w:rPr>
                <w:rFonts w:ascii="Arial" w:hAnsi="Arial" w:cs="Arial"/>
                <w:sz w:val="21"/>
                <w:szCs w:val="21"/>
              </w:rPr>
              <w:t>Apoye la selección y evaluación de ambientes de aprendizaje del 1 al 31 de julio y a subir las guías de aprendizaje, evaluando evidencias y calificando las mismas.</w:t>
            </w:r>
          </w:p>
          <w:p w14:paraId="720F17E3">
            <w:pPr>
              <w:pStyle w:val="37"/>
              <w:tabs>
                <w:tab w:val="left" w:pos="2042"/>
              </w:tabs>
              <w:spacing w:before="1"/>
              <w:ind w:left="107" w:right="205"/>
              <w:jc w:val="both"/>
              <w:rPr>
                <w:rFonts w:ascii="Arial" w:hAnsi="Arial" w:cs="Arial"/>
                <w:sz w:val="21"/>
                <w:szCs w:val="21"/>
              </w:rPr>
            </w:pPr>
          </w:p>
          <w:p w14:paraId="48146536">
            <w:pPr>
              <w:pStyle w:val="37"/>
              <w:tabs>
                <w:tab w:val="left" w:pos="2042"/>
              </w:tabs>
              <w:spacing w:before="1"/>
              <w:ind w:left="107" w:right="205"/>
              <w:jc w:val="both"/>
              <w:rPr>
                <w:rFonts w:ascii="Arial" w:hAnsi="Arial" w:cs="Arial"/>
                <w:sz w:val="21"/>
                <w:szCs w:val="21"/>
              </w:rPr>
            </w:pPr>
            <w:r>
              <w:rPr>
                <w:rFonts w:ascii="Arial" w:hAnsi="Arial" w:cs="Arial"/>
                <w:sz w:val="21"/>
                <w:szCs w:val="21"/>
              </w:rPr>
              <w:t>Fichas 3560015 Comportamiento Emprendedor Fundación Fraternal de ayuda del ICBF; 3562501 Servicio al Cliente Inpec Coiba Patio 1;3562506 Fundación Dayag Cree del ICBF; 3562479 y 3562478 Emprendimiento en unidades productivas de la ARN-Resocialización y Normalización en Casas de cultura de municipios de Guamo e Ibagué.</w:t>
            </w:r>
          </w:p>
        </w:tc>
        <w:tc>
          <w:tcPr>
            <w:tcW w:w="3544" w:type="dxa"/>
          </w:tcPr>
          <w:p w14:paraId="517BAB4C">
            <w:pPr>
              <w:pStyle w:val="37"/>
              <w:tabs>
                <w:tab w:val="left" w:pos="2042"/>
              </w:tabs>
              <w:spacing w:before="1"/>
              <w:ind w:left="107" w:right="205"/>
              <w:jc w:val="both"/>
              <w:rPr>
                <w:rFonts w:ascii="Arial" w:hAnsi="Arial" w:cs="Arial"/>
                <w:sz w:val="21"/>
                <w:szCs w:val="21"/>
              </w:rPr>
            </w:pPr>
            <w:r>
              <w:rPr>
                <w:rFonts w:ascii="Arial" w:hAnsi="Arial" w:cs="Arial"/>
                <w:sz w:val="21"/>
                <w:szCs w:val="21"/>
              </w:rPr>
              <w:t>Las evidencias se encuentran la plataforma So fía plus – Se evidencia en actividades de Tiempos de la formación y en ambientes de formación.</w:t>
            </w:r>
          </w:p>
          <w:p w14:paraId="106764EB">
            <w:pPr>
              <w:pStyle w:val="37"/>
              <w:tabs>
                <w:tab w:val="left" w:pos="2042"/>
              </w:tabs>
              <w:spacing w:before="1"/>
              <w:ind w:left="107" w:right="205"/>
              <w:jc w:val="both"/>
              <w:rPr>
                <w:rFonts w:ascii="Arial" w:hAnsi="Arial" w:cs="Arial"/>
                <w:sz w:val="21"/>
                <w:szCs w:val="21"/>
              </w:rPr>
            </w:pPr>
          </w:p>
          <w:p w14:paraId="69974AD5">
            <w:pPr>
              <w:pStyle w:val="37"/>
              <w:tabs>
                <w:tab w:val="left" w:pos="2042"/>
              </w:tabs>
              <w:spacing w:before="1"/>
              <w:ind w:left="107" w:right="205"/>
              <w:jc w:val="both"/>
              <w:rPr>
                <w:rFonts w:ascii="Arial" w:hAnsi="Arial" w:cs="Arial"/>
                <w:sz w:val="21"/>
                <w:szCs w:val="21"/>
              </w:rPr>
            </w:pPr>
            <w:r>
              <w:rPr>
                <w:rFonts w:ascii="Arial" w:hAnsi="Arial" w:cs="Arial"/>
                <w:sz w:val="21"/>
                <w:szCs w:val="21"/>
              </w:rPr>
              <w:t>Fichas 3560015-3562506-3562501-3562478-3562479</w:t>
            </w:r>
          </w:p>
        </w:tc>
      </w:tr>
      <w:tr w14:paraId="5E36A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73E448C2">
            <w:pPr>
              <w:rPr>
                <w:rFonts w:ascii="Arial" w:hAnsi="Arial" w:cs="Arial"/>
                <w:sz w:val="21"/>
                <w:szCs w:val="21"/>
              </w:rPr>
            </w:pPr>
            <w:r>
              <w:rPr>
                <w:rFonts w:ascii="Arial" w:hAnsi="Arial" w:cs="Arial"/>
                <w:sz w:val="21"/>
                <w:szCs w:val="21"/>
              </w:rPr>
              <w:t>6</w:t>
            </w:r>
          </w:p>
        </w:tc>
        <w:tc>
          <w:tcPr>
            <w:tcW w:w="2221" w:type="dxa"/>
          </w:tcPr>
          <w:p w14:paraId="17C81E5C">
            <w:pPr>
              <w:pStyle w:val="37"/>
              <w:tabs>
                <w:tab w:val="left" w:pos="2042"/>
              </w:tabs>
              <w:spacing w:before="1"/>
              <w:ind w:left="107" w:right="205"/>
              <w:jc w:val="both"/>
              <w:rPr>
                <w:rFonts w:ascii="Arial" w:hAnsi="Arial" w:cs="Arial"/>
                <w:sz w:val="21"/>
                <w:szCs w:val="21"/>
              </w:rPr>
            </w:pPr>
            <w:r>
              <w:rPr>
                <w:rFonts w:ascii="Arial" w:hAnsi="Arial" w:cs="Arial"/>
                <w:sz w:val="21"/>
                <w:szCs w:val="21"/>
              </w:rPr>
              <w:t>Orientar los procesos de aprendizaje según las necesidades detectadas en los procesos de evaluación, metodologías de aprendizaje y programas curriculares vigentes.</w:t>
            </w:r>
          </w:p>
        </w:tc>
        <w:tc>
          <w:tcPr>
            <w:tcW w:w="3814" w:type="dxa"/>
          </w:tcPr>
          <w:p w14:paraId="7D774A04">
            <w:pPr>
              <w:pStyle w:val="37"/>
              <w:spacing w:before="1"/>
              <w:ind w:left="108" w:right="177"/>
              <w:jc w:val="both"/>
              <w:rPr>
                <w:rFonts w:ascii="Arial" w:hAnsi="Arial" w:cs="Arial"/>
                <w:sz w:val="21"/>
                <w:szCs w:val="21"/>
              </w:rPr>
            </w:pPr>
            <w:r>
              <w:rPr>
                <w:rFonts w:ascii="Arial" w:hAnsi="Arial" w:cs="Arial"/>
                <w:sz w:val="21"/>
                <w:szCs w:val="21"/>
              </w:rPr>
              <w:t>Oriente los procesos de aprendizaje según las necesidades se calificaron y evaluaron evidencias de aprendizaje de las formaciones de Marketing Digital, Servicio al cliente, Comportamiento emprendedor y Emprendimiento en Unidades productivas</w:t>
            </w:r>
          </w:p>
          <w:p w14:paraId="3CFDFA74">
            <w:pPr>
              <w:pStyle w:val="37"/>
              <w:spacing w:before="1"/>
              <w:ind w:left="108" w:right="177"/>
              <w:jc w:val="both"/>
              <w:rPr>
                <w:rFonts w:ascii="Arial" w:hAnsi="Arial" w:cs="Arial"/>
                <w:sz w:val="21"/>
                <w:szCs w:val="21"/>
              </w:rPr>
            </w:pPr>
          </w:p>
          <w:p w14:paraId="4FF04E3E">
            <w:pPr>
              <w:pStyle w:val="37"/>
              <w:spacing w:before="1"/>
              <w:ind w:left="108" w:right="177"/>
              <w:jc w:val="both"/>
              <w:rPr>
                <w:rFonts w:ascii="Arial" w:hAnsi="Arial" w:cs="Arial"/>
                <w:sz w:val="21"/>
                <w:szCs w:val="21"/>
              </w:rPr>
            </w:pPr>
            <w:r>
              <w:rPr>
                <w:rFonts w:ascii="Arial" w:hAnsi="Arial" w:cs="Arial"/>
                <w:sz w:val="21"/>
                <w:szCs w:val="21"/>
              </w:rPr>
              <w:t>Fichas3560015-3562501-3562506-3562479-3562478</w:t>
            </w:r>
          </w:p>
        </w:tc>
        <w:tc>
          <w:tcPr>
            <w:tcW w:w="3544" w:type="dxa"/>
          </w:tcPr>
          <w:p w14:paraId="50F68779">
            <w:pPr>
              <w:pStyle w:val="37"/>
              <w:spacing w:before="1"/>
              <w:ind w:left="106" w:right="180"/>
              <w:jc w:val="both"/>
              <w:rPr>
                <w:rFonts w:ascii="Arial" w:hAnsi="Arial" w:cs="Arial"/>
                <w:sz w:val="21"/>
                <w:szCs w:val="21"/>
              </w:rPr>
            </w:pPr>
            <w:r>
              <w:rPr>
                <w:rFonts w:ascii="Arial" w:hAnsi="Arial" w:cs="Arial"/>
                <w:sz w:val="21"/>
                <w:szCs w:val="21"/>
              </w:rPr>
              <w:t>Las evidencias reposan en la plataforma Sofía plus en la programación de los ambientes.</w:t>
            </w:r>
          </w:p>
          <w:p w14:paraId="1CB81CD4">
            <w:pPr>
              <w:jc w:val="both"/>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Evidencias: Diagrama Horario Instructor e Informe Tiempo Apoyo a la Formación.</w:t>
            </w:r>
          </w:p>
        </w:tc>
      </w:tr>
      <w:tr w14:paraId="34A9F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72681AE6">
            <w:pPr>
              <w:rPr>
                <w:rFonts w:ascii="Arial" w:hAnsi="Arial" w:cs="Arial"/>
                <w:sz w:val="21"/>
                <w:szCs w:val="21"/>
              </w:rPr>
            </w:pPr>
            <w:r>
              <w:rPr>
                <w:rFonts w:ascii="Arial" w:hAnsi="Arial" w:cs="Arial"/>
                <w:sz w:val="21"/>
                <w:szCs w:val="21"/>
              </w:rPr>
              <w:t>7</w:t>
            </w:r>
          </w:p>
        </w:tc>
        <w:tc>
          <w:tcPr>
            <w:tcW w:w="2221" w:type="dxa"/>
          </w:tcPr>
          <w:p w14:paraId="1EDCD933">
            <w:pPr>
              <w:pStyle w:val="37"/>
              <w:tabs>
                <w:tab w:val="left" w:pos="2042"/>
              </w:tabs>
              <w:spacing w:before="1"/>
              <w:ind w:left="107" w:right="205"/>
              <w:jc w:val="both"/>
              <w:rPr>
                <w:rFonts w:ascii="Arial" w:hAnsi="Arial" w:cs="Arial"/>
                <w:sz w:val="21"/>
                <w:szCs w:val="21"/>
              </w:rPr>
            </w:pPr>
            <w:r>
              <w:rPr>
                <w:rFonts w:ascii="Arial" w:hAnsi="Arial" w:cs="Arial"/>
                <w:sz w:val="21"/>
                <w:szCs w:val="21"/>
              </w:rPr>
              <w:t>Programar las Actividades de enseñanza – aprendizaje – evaluación de conformidad con los módulos de formación y el calendario institucional y el Manual de Procedimientos para la ejecución de acciones de Formación Profesional.</w:t>
            </w:r>
          </w:p>
        </w:tc>
        <w:tc>
          <w:tcPr>
            <w:tcW w:w="3814" w:type="dxa"/>
          </w:tcPr>
          <w:p w14:paraId="198545BB">
            <w:pPr>
              <w:pStyle w:val="37"/>
              <w:tabs>
                <w:tab w:val="left" w:pos="2042"/>
                <w:tab w:val="left" w:pos="2268"/>
                <w:tab w:val="left" w:pos="2675"/>
              </w:tabs>
              <w:spacing w:before="1"/>
              <w:ind w:left="108" w:right="205"/>
              <w:rPr>
                <w:rFonts w:ascii="Arial" w:hAnsi="Arial" w:cs="Arial"/>
                <w:sz w:val="21"/>
                <w:szCs w:val="21"/>
              </w:rPr>
            </w:pPr>
            <w:r>
              <w:rPr>
                <w:rFonts w:ascii="Arial" w:hAnsi="Arial" w:cs="Arial"/>
                <w:sz w:val="21"/>
                <w:szCs w:val="21"/>
              </w:rPr>
              <w:t>Se programaron actividades de enseñanza, aprendizaje y evaluación para</w:t>
            </w:r>
            <w:r>
              <w:rPr>
                <w:rFonts w:ascii="Arial" w:hAnsi="Arial" w:cs="Arial"/>
                <w:sz w:val="21"/>
                <w:szCs w:val="21"/>
              </w:rPr>
              <w:tab/>
            </w:r>
            <w:r>
              <w:rPr>
                <w:rFonts w:ascii="Arial" w:hAnsi="Arial" w:cs="Arial"/>
                <w:sz w:val="21"/>
                <w:szCs w:val="21"/>
              </w:rPr>
              <w:t>las formaciones complementarias de Marketing digital, Servicio al cliente, Comportamiento emprendedor y Emprendimiento en unidades productivas</w:t>
            </w:r>
          </w:p>
          <w:p w14:paraId="28D0E65C">
            <w:pPr>
              <w:pStyle w:val="37"/>
              <w:tabs>
                <w:tab w:val="left" w:pos="2042"/>
                <w:tab w:val="left" w:pos="2268"/>
                <w:tab w:val="left" w:pos="2675"/>
              </w:tabs>
              <w:spacing w:before="1"/>
              <w:ind w:left="108" w:right="205"/>
              <w:rPr>
                <w:rFonts w:ascii="Arial" w:hAnsi="Arial" w:cs="Arial"/>
                <w:sz w:val="21"/>
                <w:szCs w:val="21"/>
              </w:rPr>
            </w:pPr>
          </w:p>
          <w:p w14:paraId="71221F93">
            <w:pPr>
              <w:pStyle w:val="37"/>
              <w:tabs>
                <w:tab w:val="left" w:pos="2042"/>
                <w:tab w:val="left" w:pos="2268"/>
                <w:tab w:val="left" w:pos="2675"/>
              </w:tabs>
              <w:spacing w:before="1"/>
              <w:ind w:left="108" w:right="205"/>
              <w:rPr>
                <w:rFonts w:ascii="Arial" w:hAnsi="Arial" w:cs="Arial"/>
                <w:sz w:val="21"/>
                <w:szCs w:val="21"/>
              </w:rPr>
            </w:pPr>
            <w:r>
              <w:rPr>
                <w:rFonts w:ascii="Arial" w:hAnsi="Arial" w:cs="Arial"/>
                <w:sz w:val="21"/>
                <w:szCs w:val="21"/>
              </w:rPr>
              <w:t>Fichas 3560015-3562501-3562506-3562479-3562478</w:t>
            </w:r>
          </w:p>
        </w:tc>
        <w:tc>
          <w:tcPr>
            <w:tcW w:w="3544" w:type="dxa"/>
          </w:tcPr>
          <w:p w14:paraId="45224788">
            <w:pPr>
              <w:pStyle w:val="37"/>
              <w:tabs>
                <w:tab w:val="left" w:pos="2042"/>
              </w:tabs>
              <w:spacing w:before="1"/>
              <w:ind w:left="106" w:right="205"/>
              <w:jc w:val="both"/>
              <w:rPr>
                <w:rFonts w:ascii="Arial" w:hAnsi="Arial" w:cs="Arial"/>
                <w:sz w:val="21"/>
                <w:szCs w:val="21"/>
              </w:rPr>
            </w:pPr>
            <w:r>
              <w:rPr>
                <w:rFonts w:ascii="Arial" w:hAnsi="Arial" w:cs="Arial"/>
                <w:sz w:val="21"/>
                <w:szCs w:val="21"/>
              </w:rPr>
              <w:t>La evidencia se encuentra en Actividades de tiempos de la formación y en ambientes de formación de la plataforma Sofía plus</w:t>
            </w:r>
          </w:p>
          <w:p w14:paraId="4F1F1348">
            <w:pPr>
              <w:pStyle w:val="37"/>
              <w:tabs>
                <w:tab w:val="left" w:pos="2042"/>
              </w:tabs>
              <w:spacing w:before="1"/>
              <w:ind w:left="106" w:right="205"/>
              <w:jc w:val="both"/>
              <w:rPr>
                <w:rFonts w:ascii="Arial" w:hAnsi="Arial" w:cs="Arial"/>
                <w:sz w:val="21"/>
                <w:szCs w:val="21"/>
              </w:rPr>
            </w:pPr>
          </w:p>
          <w:p w14:paraId="76339A0E">
            <w:pPr>
              <w:pStyle w:val="37"/>
              <w:tabs>
                <w:tab w:val="left" w:pos="2042"/>
              </w:tabs>
              <w:spacing w:before="1"/>
              <w:ind w:left="106" w:right="205"/>
              <w:jc w:val="both"/>
              <w:rPr>
                <w:rFonts w:ascii="Arial" w:hAnsi="Arial" w:cs="Arial"/>
                <w:sz w:val="21"/>
                <w:szCs w:val="21"/>
              </w:rPr>
            </w:pPr>
            <w:r>
              <w:rPr>
                <w:rFonts w:ascii="Arial" w:hAnsi="Arial" w:cs="Arial"/>
                <w:sz w:val="21"/>
                <w:szCs w:val="21"/>
              </w:rPr>
              <w:t>Diagrama de Horario del instructor del 1 al 31 de julio de 2026- Sofía Plus</w:t>
            </w:r>
          </w:p>
        </w:tc>
      </w:tr>
      <w:tr w14:paraId="04FB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7675162F">
            <w:pPr>
              <w:rPr>
                <w:rFonts w:ascii="Arial" w:hAnsi="Arial" w:cs="Arial"/>
                <w:sz w:val="21"/>
                <w:szCs w:val="21"/>
              </w:rPr>
            </w:pPr>
            <w:r>
              <w:rPr>
                <w:rFonts w:ascii="Arial" w:hAnsi="Arial" w:cs="Arial"/>
                <w:sz w:val="21"/>
                <w:szCs w:val="21"/>
              </w:rPr>
              <w:t>8</w:t>
            </w:r>
          </w:p>
        </w:tc>
        <w:tc>
          <w:tcPr>
            <w:tcW w:w="2221" w:type="dxa"/>
          </w:tcPr>
          <w:p w14:paraId="04E10336">
            <w:pPr>
              <w:pStyle w:val="37"/>
              <w:tabs>
                <w:tab w:val="left" w:pos="2042"/>
              </w:tabs>
              <w:spacing w:before="1"/>
              <w:ind w:left="107" w:right="205"/>
              <w:jc w:val="both"/>
              <w:rPr>
                <w:rFonts w:ascii="Arial" w:hAnsi="Arial" w:cs="Arial"/>
                <w:sz w:val="21"/>
                <w:szCs w:val="21"/>
              </w:rPr>
            </w:pPr>
            <w:r>
              <w:rPr>
                <w:rFonts w:ascii="Arial" w:hAnsi="Arial" w:cs="Arial"/>
                <w:sz w:val="21"/>
                <w:szCs w:val="21"/>
              </w:rPr>
              <w:t>Reportar información académica y administrativa según las responsabilidades institucionales asignadas.</w:t>
            </w:r>
          </w:p>
        </w:tc>
        <w:tc>
          <w:tcPr>
            <w:tcW w:w="3814" w:type="dxa"/>
          </w:tcPr>
          <w:p w14:paraId="4744E4F1">
            <w:pPr>
              <w:pStyle w:val="37"/>
              <w:tabs>
                <w:tab w:val="left" w:pos="2042"/>
              </w:tabs>
              <w:spacing w:before="1"/>
              <w:ind w:left="107" w:right="205"/>
              <w:jc w:val="both"/>
              <w:rPr>
                <w:rFonts w:ascii="Arial" w:hAnsi="Arial" w:cs="Arial"/>
                <w:sz w:val="21"/>
                <w:szCs w:val="21"/>
              </w:rPr>
            </w:pPr>
            <w:r>
              <w:rPr>
                <w:rFonts w:ascii="Arial" w:hAnsi="Arial" w:cs="Arial"/>
                <w:sz w:val="21"/>
                <w:szCs w:val="21"/>
              </w:rPr>
              <w:t>Se elaboró y reporto el informe mensual de ejecución contractual de julio de 2026 con sus anexos:</w:t>
            </w:r>
          </w:p>
          <w:p w14:paraId="390FBF7A">
            <w:pPr>
              <w:pStyle w:val="37"/>
              <w:tabs>
                <w:tab w:val="left" w:pos="2042"/>
              </w:tabs>
              <w:spacing w:before="1"/>
              <w:ind w:left="107" w:right="205"/>
              <w:jc w:val="both"/>
              <w:rPr>
                <w:rFonts w:ascii="Arial" w:hAnsi="Arial" w:cs="Arial"/>
                <w:sz w:val="21"/>
                <w:szCs w:val="21"/>
              </w:rPr>
            </w:pPr>
          </w:p>
          <w:p w14:paraId="02444DC7">
            <w:pPr>
              <w:pStyle w:val="37"/>
              <w:tabs>
                <w:tab w:val="left" w:pos="2042"/>
              </w:tabs>
              <w:spacing w:before="1"/>
              <w:ind w:left="107" w:right="205"/>
              <w:jc w:val="both"/>
              <w:rPr>
                <w:rFonts w:ascii="Arial" w:hAnsi="Arial" w:cs="Arial"/>
                <w:sz w:val="21"/>
                <w:szCs w:val="21"/>
              </w:rPr>
            </w:pPr>
            <w:r>
              <w:rPr>
                <w:rFonts w:ascii="Arial" w:hAnsi="Arial" w:cs="Arial"/>
                <w:sz w:val="21"/>
                <w:szCs w:val="21"/>
              </w:rPr>
              <w:t>Informe</w:t>
            </w:r>
            <w:r>
              <w:rPr>
                <w:rFonts w:ascii="Arial" w:hAnsi="Arial" w:cs="Arial"/>
                <w:sz w:val="21"/>
                <w:szCs w:val="21"/>
              </w:rPr>
              <w:tab/>
            </w:r>
            <w:r>
              <w:rPr>
                <w:rFonts w:ascii="Arial" w:hAnsi="Arial" w:cs="Arial"/>
                <w:sz w:val="21"/>
                <w:szCs w:val="21"/>
              </w:rPr>
              <w:tab/>
            </w:r>
            <w:r>
              <w:rPr>
                <w:rFonts w:ascii="Arial" w:hAnsi="Arial" w:cs="Arial"/>
                <w:sz w:val="21"/>
                <w:szCs w:val="21"/>
              </w:rPr>
              <w:t xml:space="preserve"> mensual contractual del mes según formato GCCON-F-087 V.02; reporte de tiempos y diagrama horario del Instructor; soporte planilla </w:t>
            </w:r>
            <w:r>
              <w:rPr>
                <w:rFonts w:ascii="Arial" w:hAnsi="Arial" w:cs="Arial"/>
                <w:sz w:val="21"/>
                <w:szCs w:val="21"/>
                <w:lang w:val="es-CO"/>
              </w:rPr>
              <w:t>pago seguridad social mes anterior; Planilla Si contratista mes de julio; guías de aprendizaje y evidencias del mes de julio</w:t>
            </w:r>
          </w:p>
          <w:p w14:paraId="11688451">
            <w:pPr>
              <w:pStyle w:val="37"/>
              <w:tabs>
                <w:tab w:val="left" w:pos="2042"/>
              </w:tabs>
              <w:spacing w:before="1"/>
              <w:ind w:left="107" w:right="205"/>
              <w:jc w:val="both"/>
              <w:rPr>
                <w:rFonts w:ascii="Arial" w:hAnsi="Arial" w:cs="Arial"/>
                <w:sz w:val="21"/>
                <w:szCs w:val="21"/>
              </w:rPr>
            </w:pPr>
          </w:p>
          <w:p w14:paraId="71A8D3AB">
            <w:pPr>
              <w:pStyle w:val="37"/>
              <w:tabs>
                <w:tab w:val="left" w:pos="2042"/>
              </w:tabs>
              <w:spacing w:before="1"/>
              <w:ind w:left="107" w:right="205"/>
              <w:jc w:val="both"/>
              <w:rPr>
                <w:rFonts w:ascii="Arial" w:hAnsi="Arial" w:cs="Arial"/>
                <w:sz w:val="21"/>
                <w:szCs w:val="21"/>
              </w:rPr>
            </w:pPr>
            <w:r>
              <w:rPr>
                <w:rFonts w:ascii="Arial" w:hAnsi="Arial" w:cs="Arial"/>
                <w:sz w:val="21"/>
                <w:szCs w:val="21"/>
                <w:lang w:val="es-CO"/>
              </w:rPr>
              <w:t>Asistí a la tercera semana de alistamiento con el grupo de poblaciones vulnerables y desplazadas e igualmente, asistí a reuniones del área de mercadeo</w:t>
            </w:r>
          </w:p>
        </w:tc>
        <w:tc>
          <w:tcPr>
            <w:tcW w:w="3544" w:type="dxa"/>
          </w:tcPr>
          <w:p w14:paraId="74CD3975">
            <w:pPr>
              <w:pStyle w:val="37"/>
              <w:tabs>
                <w:tab w:val="left" w:pos="2042"/>
              </w:tabs>
              <w:spacing w:before="1"/>
              <w:ind w:left="107" w:right="205"/>
              <w:jc w:val="both"/>
              <w:rPr>
                <w:rFonts w:ascii="Arial" w:hAnsi="Arial" w:cs="Arial"/>
                <w:sz w:val="21"/>
                <w:szCs w:val="21"/>
              </w:rPr>
            </w:pPr>
            <w:r>
              <w:rPr>
                <w:rFonts w:ascii="Arial" w:hAnsi="Arial" w:cs="Arial"/>
                <w:sz w:val="21"/>
                <w:szCs w:val="21"/>
              </w:rPr>
              <w:t>Informe mensual de ejecución contractual del 1 al 31 de julio del 2026. GCCON-F-087 V.02</w:t>
            </w:r>
          </w:p>
          <w:p w14:paraId="002244C1">
            <w:pPr>
              <w:pStyle w:val="37"/>
              <w:tabs>
                <w:tab w:val="left" w:pos="2042"/>
              </w:tabs>
              <w:spacing w:before="1"/>
              <w:ind w:left="107" w:right="205"/>
              <w:jc w:val="both"/>
              <w:rPr>
                <w:rFonts w:ascii="Arial" w:hAnsi="Arial" w:cs="Arial"/>
                <w:sz w:val="21"/>
                <w:szCs w:val="21"/>
              </w:rPr>
            </w:pPr>
          </w:p>
          <w:p w14:paraId="3DB44E58">
            <w:pPr>
              <w:pStyle w:val="37"/>
              <w:tabs>
                <w:tab w:val="left" w:pos="2042"/>
              </w:tabs>
              <w:spacing w:before="1"/>
              <w:ind w:left="107" w:right="205"/>
              <w:jc w:val="both"/>
              <w:rPr>
                <w:rFonts w:ascii="Arial" w:hAnsi="Arial" w:cs="Arial"/>
                <w:sz w:val="21"/>
                <w:szCs w:val="21"/>
              </w:rPr>
            </w:pPr>
            <w:r>
              <w:rPr>
                <w:rFonts w:ascii="Arial" w:hAnsi="Arial" w:cs="Arial"/>
                <w:sz w:val="21"/>
                <w:szCs w:val="21"/>
              </w:rPr>
              <w:t>Diagrama de Horario del instructor del 1 al 31 de julio de 2026- Sofía Plus</w:t>
            </w:r>
          </w:p>
          <w:p w14:paraId="492E6295">
            <w:pPr>
              <w:pStyle w:val="37"/>
              <w:tabs>
                <w:tab w:val="left" w:pos="2042"/>
              </w:tabs>
              <w:spacing w:before="1"/>
              <w:ind w:left="107" w:right="205"/>
              <w:jc w:val="both"/>
              <w:rPr>
                <w:rFonts w:ascii="Arial" w:hAnsi="Arial" w:cs="Arial"/>
                <w:sz w:val="21"/>
                <w:szCs w:val="21"/>
              </w:rPr>
            </w:pPr>
          </w:p>
          <w:p w14:paraId="1388C37A">
            <w:pPr>
              <w:pStyle w:val="37"/>
              <w:tabs>
                <w:tab w:val="left" w:pos="2042"/>
              </w:tabs>
              <w:spacing w:before="1"/>
              <w:ind w:left="107" w:right="205"/>
              <w:jc w:val="both"/>
              <w:rPr>
                <w:rFonts w:ascii="Arial" w:hAnsi="Arial" w:cs="Arial"/>
                <w:sz w:val="21"/>
                <w:szCs w:val="21"/>
              </w:rPr>
            </w:pPr>
            <w:r>
              <w:rPr>
                <w:rFonts w:ascii="Arial" w:hAnsi="Arial" w:cs="Arial"/>
                <w:sz w:val="21"/>
                <w:szCs w:val="21"/>
              </w:rPr>
              <w:t xml:space="preserve">Informe de actividades académicas  de  apoyo  a  la formación del 1 al 31 de julio del 2026– Sofía Plus </w:t>
            </w:r>
          </w:p>
          <w:p w14:paraId="00BFCE88">
            <w:pPr>
              <w:pStyle w:val="37"/>
              <w:tabs>
                <w:tab w:val="left" w:pos="2042"/>
              </w:tabs>
              <w:spacing w:before="1"/>
              <w:ind w:left="107" w:right="205"/>
              <w:jc w:val="both"/>
              <w:rPr>
                <w:rFonts w:ascii="Arial" w:hAnsi="Arial" w:cs="Arial"/>
                <w:sz w:val="21"/>
                <w:szCs w:val="21"/>
                <w:lang w:val="es-CO"/>
              </w:rPr>
            </w:pPr>
            <w:r>
              <w:rPr>
                <w:rFonts w:ascii="Arial" w:hAnsi="Arial" w:cs="Arial"/>
                <w:sz w:val="21"/>
                <w:szCs w:val="21"/>
                <w:lang w:val="es-CO"/>
              </w:rPr>
              <w:t>GFPI- F- 135 V04</w:t>
            </w:r>
            <w:r>
              <w:rPr>
                <w:rFonts w:ascii="Arial" w:hAnsi="Arial" w:cs="Arial"/>
                <w:sz w:val="21"/>
                <w:szCs w:val="21"/>
                <w:lang w:val="es-CO"/>
              </w:rPr>
              <w:tab/>
            </w:r>
            <w:r>
              <w:rPr>
                <w:rFonts w:ascii="Arial" w:hAnsi="Arial" w:cs="Arial"/>
                <w:sz w:val="21"/>
                <w:szCs w:val="21"/>
                <w:lang w:val="es-CO"/>
              </w:rPr>
              <w:t>Guías de Aprendizaje</w:t>
            </w:r>
          </w:p>
          <w:p w14:paraId="5962D527">
            <w:pPr>
              <w:pStyle w:val="37"/>
              <w:tabs>
                <w:tab w:val="left" w:pos="2042"/>
              </w:tabs>
              <w:spacing w:before="1"/>
              <w:ind w:left="107" w:right="205"/>
              <w:jc w:val="both"/>
              <w:rPr>
                <w:rFonts w:ascii="Arial" w:hAnsi="Arial" w:cs="Arial"/>
                <w:sz w:val="21"/>
                <w:szCs w:val="21"/>
              </w:rPr>
            </w:pPr>
          </w:p>
          <w:p w14:paraId="3F981748">
            <w:pPr>
              <w:pStyle w:val="37"/>
              <w:tabs>
                <w:tab w:val="left" w:pos="2042"/>
              </w:tabs>
              <w:spacing w:before="1"/>
              <w:ind w:left="107" w:right="205"/>
              <w:jc w:val="both"/>
              <w:rPr>
                <w:rFonts w:ascii="Arial" w:hAnsi="Arial" w:cs="Arial"/>
                <w:sz w:val="21"/>
                <w:szCs w:val="21"/>
                <w:lang w:val="es-CO"/>
              </w:rPr>
            </w:pPr>
            <w:r>
              <w:rPr>
                <w:rFonts w:ascii="Arial" w:hAnsi="Arial" w:cs="Arial"/>
                <w:sz w:val="21"/>
                <w:szCs w:val="21"/>
                <w:lang w:val="es-CO"/>
              </w:rPr>
              <w:t xml:space="preserve">Planilla SI Contratistas de julio de 2026. </w:t>
            </w:r>
          </w:p>
          <w:p w14:paraId="48C1E97E">
            <w:pPr>
              <w:pStyle w:val="37"/>
              <w:tabs>
                <w:tab w:val="left" w:pos="2042"/>
              </w:tabs>
              <w:spacing w:before="1"/>
              <w:ind w:left="107" w:right="205"/>
              <w:jc w:val="both"/>
              <w:rPr>
                <w:rFonts w:ascii="Arial" w:hAnsi="Arial" w:cs="Arial"/>
                <w:sz w:val="21"/>
                <w:szCs w:val="21"/>
              </w:rPr>
            </w:pPr>
          </w:p>
          <w:p w14:paraId="5227536D">
            <w:pPr>
              <w:pStyle w:val="37"/>
              <w:tabs>
                <w:tab w:val="left" w:pos="2042"/>
              </w:tabs>
              <w:spacing w:before="1"/>
              <w:ind w:left="107" w:right="205"/>
              <w:jc w:val="both"/>
              <w:rPr>
                <w:rFonts w:ascii="Arial" w:hAnsi="Arial" w:cs="Arial"/>
                <w:sz w:val="21"/>
                <w:szCs w:val="21"/>
                <w:lang w:val="es-CO"/>
              </w:rPr>
            </w:pPr>
            <w:r>
              <w:rPr>
                <w:rFonts w:ascii="Arial" w:hAnsi="Arial" w:cs="Arial"/>
                <w:sz w:val="21"/>
                <w:szCs w:val="21"/>
                <w:lang w:val="es-CO"/>
              </w:rPr>
              <w:t>Documentos que reposan en la plataforma SECOP II, contrato CO1.PCCNTR.9062990/2026</w:t>
            </w:r>
          </w:p>
          <w:p w14:paraId="49B84F78">
            <w:pPr>
              <w:pStyle w:val="37"/>
              <w:tabs>
                <w:tab w:val="left" w:pos="2042"/>
              </w:tabs>
              <w:spacing w:before="1"/>
              <w:ind w:left="107" w:right="205"/>
              <w:jc w:val="both"/>
              <w:rPr>
                <w:rFonts w:ascii="Arial" w:hAnsi="Arial" w:cs="Arial"/>
                <w:sz w:val="21"/>
                <w:szCs w:val="21"/>
              </w:rPr>
            </w:pPr>
          </w:p>
          <w:p w14:paraId="3ECD8463">
            <w:pPr>
              <w:pStyle w:val="37"/>
              <w:tabs>
                <w:tab w:val="left" w:pos="2042"/>
              </w:tabs>
              <w:spacing w:before="1"/>
              <w:ind w:left="107" w:right="205"/>
              <w:jc w:val="both"/>
              <w:rPr>
                <w:rFonts w:ascii="Arial" w:hAnsi="Arial" w:cs="Arial"/>
                <w:sz w:val="21"/>
                <w:szCs w:val="21"/>
                <w:lang w:val="es-CO"/>
              </w:rPr>
            </w:pPr>
            <w:r>
              <w:rPr>
                <w:rFonts w:ascii="Arial" w:hAnsi="Arial" w:cs="Arial"/>
                <w:sz w:val="21"/>
                <w:szCs w:val="21"/>
                <w:lang w:val="es-CO"/>
              </w:rPr>
              <w:t>Plan de pagos carpetas</w:t>
            </w:r>
          </w:p>
          <w:p w14:paraId="6D5CA2FA">
            <w:pPr>
              <w:pStyle w:val="37"/>
              <w:tabs>
                <w:tab w:val="left" w:pos="2042"/>
              </w:tabs>
              <w:spacing w:before="1"/>
              <w:ind w:left="107" w:right="205"/>
              <w:jc w:val="both"/>
              <w:rPr>
                <w:rFonts w:ascii="Arial" w:hAnsi="Arial" w:cs="Arial"/>
                <w:sz w:val="21"/>
                <w:szCs w:val="21"/>
                <w:lang w:val="es-CO"/>
              </w:rPr>
            </w:pPr>
            <w:r>
              <w:rPr>
                <w:rFonts w:ascii="Arial" w:hAnsi="Arial" w:cs="Arial"/>
                <w:sz w:val="21"/>
                <w:szCs w:val="21"/>
                <w:lang w:val="es-CO"/>
              </w:rPr>
              <w:t>GF_14244382_19126_JUL_2026</w:t>
            </w:r>
          </w:p>
          <w:p w14:paraId="15E548EF">
            <w:pPr>
              <w:pStyle w:val="37"/>
              <w:tabs>
                <w:tab w:val="left" w:pos="2042"/>
              </w:tabs>
              <w:spacing w:before="1"/>
              <w:ind w:left="107" w:right="205"/>
              <w:jc w:val="both"/>
              <w:rPr>
                <w:rFonts w:ascii="Arial" w:hAnsi="Arial" w:cs="Arial"/>
                <w:spacing w:val="-2"/>
                <w:sz w:val="21"/>
                <w:szCs w:val="21"/>
              </w:rPr>
            </w:pPr>
            <w:r>
              <w:rPr>
                <w:rFonts w:ascii="Arial" w:hAnsi="Arial" w:cs="Arial"/>
                <w:spacing w:val="-2"/>
                <w:sz w:val="21"/>
                <w:szCs w:val="21"/>
              </w:rPr>
              <w:t>GC_14244382_19126_JUL_2026</w:t>
            </w:r>
          </w:p>
          <w:p w14:paraId="182BB2E5">
            <w:pPr>
              <w:pStyle w:val="37"/>
              <w:tabs>
                <w:tab w:val="left" w:pos="2042"/>
              </w:tabs>
              <w:spacing w:before="1"/>
              <w:ind w:left="107" w:right="205"/>
              <w:jc w:val="both"/>
              <w:rPr>
                <w:rFonts w:ascii="Arial" w:hAnsi="Arial" w:cs="Arial"/>
                <w:spacing w:val="-2"/>
                <w:sz w:val="21"/>
                <w:szCs w:val="21"/>
              </w:rPr>
            </w:pPr>
          </w:p>
          <w:p w14:paraId="5F7ACC43">
            <w:pPr>
              <w:pStyle w:val="37"/>
              <w:tabs>
                <w:tab w:val="left" w:pos="2042"/>
              </w:tabs>
              <w:spacing w:before="1"/>
              <w:ind w:left="107" w:right="205"/>
              <w:jc w:val="both"/>
              <w:rPr>
                <w:rFonts w:ascii="Arial" w:hAnsi="Arial" w:cs="Arial"/>
                <w:sz w:val="21"/>
                <w:szCs w:val="21"/>
              </w:rPr>
            </w:pPr>
            <w:r>
              <w:rPr>
                <w:rFonts w:ascii="Arial" w:hAnsi="Arial" w:cs="Arial"/>
                <w:sz w:val="21"/>
                <w:szCs w:val="21"/>
                <w:lang w:val="es-CO"/>
              </w:rPr>
              <w:t>La evidencia se encuentra en el portafolio y correos del instructor.</w:t>
            </w:r>
          </w:p>
        </w:tc>
      </w:tr>
      <w:tr w14:paraId="68839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2F5652F3">
            <w:pPr>
              <w:rPr>
                <w:rFonts w:ascii="Arial" w:hAnsi="Arial" w:cs="Arial"/>
                <w:sz w:val="21"/>
                <w:szCs w:val="21"/>
              </w:rPr>
            </w:pPr>
            <w:r>
              <w:rPr>
                <w:rFonts w:ascii="Arial" w:hAnsi="Arial" w:cs="Arial"/>
                <w:sz w:val="21"/>
                <w:szCs w:val="21"/>
              </w:rPr>
              <w:t>9</w:t>
            </w:r>
          </w:p>
        </w:tc>
        <w:tc>
          <w:tcPr>
            <w:tcW w:w="2221" w:type="dxa"/>
          </w:tcPr>
          <w:p w14:paraId="1DB8FD09">
            <w:pPr>
              <w:rPr>
                <w:rFonts w:ascii="Arial" w:hAnsi="Arial" w:cs="Arial"/>
                <w:sz w:val="21"/>
                <w:szCs w:val="21"/>
                <w:lang w:val="es-ES"/>
              </w:rPr>
            </w:pPr>
            <w:r>
              <w:rPr>
                <w:rFonts w:ascii="Arial" w:hAnsi="Arial" w:cs="Arial"/>
                <w:sz w:val="21"/>
                <w:szCs w:val="21"/>
                <w:lang w:val="es-ES"/>
              </w:rPr>
              <w:t>Evaluar la formación de los aprendices durante el proceso educativo de acuerdo con el Manual de Procedimientos para la ejecución de acciones de Formación</w:t>
            </w:r>
          </w:p>
          <w:p w14:paraId="5CD0040E">
            <w:pPr>
              <w:rPr>
                <w:rFonts w:ascii="Arial" w:hAnsi="Arial" w:cs="Arial"/>
                <w:sz w:val="21"/>
                <w:szCs w:val="21"/>
              </w:rPr>
            </w:pPr>
            <w:r>
              <w:rPr>
                <w:rFonts w:ascii="Arial" w:hAnsi="Arial" w:cs="Arial"/>
                <w:sz w:val="21"/>
                <w:szCs w:val="21"/>
                <w:lang w:val="es-ES"/>
              </w:rPr>
              <w:t>Profesional.</w:t>
            </w:r>
          </w:p>
        </w:tc>
        <w:tc>
          <w:tcPr>
            <w:tcW w:w="3814" w:type="dxa"/>
          </w:tcPr>
          <w:p w14:paraId="3338795C">
            <w:pPr>
              <w:pStyle w:val="37"/>
              <w:tabs>
                <w:tab w:val="left" w:pos="1739"/>
                <w:tab w:val="left" w:pos="2637"/>
                <w:tab w:val="left" w:pos="2675"/>
              </w:tabs>
              <w:spacing w:before="1"/>
              <w:ind w:left="108" w:right="177"/>
              <w:jc w:val="both"/>
              <w:rPr>
                <w:rFonts w:ascii="Arial" w:hAnsi="Arial" w:cs="Arial"/>
                <w:spacing w:val="-2"/>
                <w:sz w:val="21"/>
                <w:szCs w:val="21"/>
              </w:rPr>
            </w:pPr>
            <w:r>
              <w:rPr>
                <w:rFonts w:ascii="Arial" w:hAnsi="Arial" w:cs="Arial"/>
                <w:sz w:val="21"/>
                <w:szCs w:val="21"/>
              </w:rPr>
              <w:t xml:space="preserve">Evalué las formaciones </w:t>
            </w:r>
            <w:r>
              <w:rPr>
                <w:rFonts w:ascii="Arial" w:hAnsi="Arial" w:cs="Arial"/>
                <w:spacing w:val="-2"/>
                <w:sz w:val="21"/>
                <w:szCs w:val="21"/>
              </w:rPr>
              <w:t xml:space="preserve">complementarias </w:t>
            </w:r>
            <w:r>
              <w:rPr>
                <w:rFonts w:ascii="Arial" w:hAnsi="Arial" w:cs="Arial"/>
                <w:spacing w:val="-6"/>
                <w:sz w:val="21"/>
                <w:szCs w:val="21"/>
              </w:rPr>
              <w:t xml:space="preserve">en </w:t>
            </w:r>
            <w:r>
              <w:rPr>
                <w:rFonts w:ascii="Arial" w:hAnsi="Arial" w:cs="Arial"/>
                <w:sz w:val="21"/>
                <w:szCs w:val="21"/>
              </w:rPr>
              <w:t>Marketing</w:t>
            </w:r>
            <w:r>
              <w:rPr>
                <w:rFonts w:ascii="Arial" w:hAnsi="Arial" w:cs="Arial"/>
                <w:spacing w:val="-11"/>
                <w:sz w:val="21"/>
                <w:szCs w:val="21"/>
              </w:rPr>
              <w:t xml:space="preserve"> </w:t>
            </w:r>
            <w:r>
              <w:rPr>
                <w:rFonts w:ascii="Arial" w:hAnsi="Arial" w:cs="Arial"/>
                <w:sz w:val="21"/>
                <w:szCs w:val="21"/>
              </w:rPr>
              <w:t xml:space="preserve">digital, Servicio al cliente, Comportamiento Emprendedor y Emprendimiento en unidades productivas en lo referente a los talleres </w:t>
            </w:r>
            <w:r>
              <w:rPr>
                <w:rFonts w:ascii="Arial" w:hAnsi="Arial" w:cs="Arial"/>
                <w:spacing w:val="-2"/>
                <w:sz w:val="21"/>
                <w:szCs w:val="21"/>
              </w:rPr>
              <w:t xml:space="preserve">didácticos </w:t>
            </w:r>
            <w:r>
              <w:rPr>
                <w:rFonts w:ascii="Arial" w:hAnsi="Arial" w:cs="Arial"/>
                <w:spacing w:val="-6"/>
                <w:sz w:val="21"/>
                <w:szCs w:val="21"/>
              </w:rPr>
              <w:t xml:space="preserve">de </w:t>
            </w:r>
            <w:r>
              <w:rPr>
                <w:rFonts w:ascii="Arial" w:hAnsi="Arial" w:cs="Arial"/>
                <w:spacing w:val="-4"/>
                <w:sz w:val="21"/>
                <w:szCs w:val="21"/>
              </w:rPr>
              <w:t xml:space="preserve">las </w:t>
            </w:r>
            <w:r>
              <w:rPr>
                <w:rFonts w:ascii="Arial" w:hAnsi="Arial" w:cs="Arial"/>
                <w:spacing w:val="-2"/>
                <w:sz w:val="21"/>
                <w:szCs w:val="21"/>
              </w:rPr>
              <w:t>formaciones</w:t>
            </w:r>
          </w:p>
          <w:p w14:paraId="189483F5">
            <w:pPr>
              <w:pStyle w:val="37"/>
              <w:tabs>
                <w:tab w:val="left" w:pos="1739"/>
                <w:tab w:val="left" w:pos="2637"/>
                <w:tab w:val="left" w:pos="2675"/>
              </w:tabs>
              <w:spacing w:before="1"/>
              <w:ind w:left="108" w:right="177"/>
              <w:jc w:val="both"/>
              <w:rPr>
                <w:rFonts w:ascii="Arial" w:hAnsi="Arial" w:cs="Arial"/>
                <w:spacing w:val="-2"/>
                <w:sz w:val="21"/>
                <w:szCs w:val="21"/>
              </w:rPr>
            </w:pPr>
          </w:p>
          <w:p w14:paraId="14971710">
            <w:pPr>
              <w:pStyle w:val="37"/>
              <w:tabs>
                <w:tab w:val="left" w:pos="1739"/>
                <w:tab w:val="left" w:pos="2637"/>
                <w:tab w:val="left" w:pos="2675"/>
              </w:tabs>
              <w:spacing w:before="1"/>
              <w:ind w:left="108" w:right="177"/>
              <w:jc w:val="both"/>
              <w:rPr>
                <w:rFonts w:ascii="Arial" w:hAnsi="Arial" w:cs="Arial"/>
                <w:spacing w:val="-2"/>
                <w:sz w:val="21"/>
                <w:szCs w:val="21"/>
              </w:rPr>
            </w:pPr>
            <w:r>
              <w:rPr>
                <w:rFonts w:ascii="Arial" w:hAnsi="Arial" w:cs="Arial"/>
                <w:spacing w:val="-2"/>
                <w:sz w:val="21"/>
                <w:szCs w:val="21"/>
                <w:lang w:val="es-CO"/>
              </w:rPr>
              <w:t>Fichas 3560015-3562501-3562506-3562479-3562478</w:t>
            </w:r>
          </w:p>
          <w:p w14:paraId="035C781D">
            <w:pPr>
              <w:rPr>
                <w:rFonts w:ascii="Arial" w:hAnsi="Arial" w:cs="Arial"/>
                <w:sz w:val="21"/>
                <w:szCs w:val="21"/>
              </w:rPr>
            </w:pPr>
          </w:p>
        </w:tc>
        <w:tc>
          <w:tcPr>
            <w:tcW w:w="3544" w:type="dxa"/>
          </w:tcPr>
          <w:p w14:paraId="0D78A5F6">
            <w:pPr>
              <w:rPr>
                <w:rFonts w:ascii="Arial" w:hAnsi="Arial" w:cs="Arial"/>
                <w:sz w:val="21"/>
                <w:szCs w:val="21"/>
              </w:rPr>
            </w:pPr>
            <w:r>
              <w:rPr>
                <w:rFonts w:ascii="Arial" w:hAnsi="Arial" w:cs="Arial"/>
                <w:sz w:val="21"/>
                <w:szCs w:val="21"/>
                <w:lang w:val="es-ES"/>
              </w:rPr>
              <w:t>Se evidencia en el registro de evaluaciones del Sofia plus</w:t>
            </w:r>
          </w:p>
        </w:tc>
      </w:tr>
      <w:tr w14:paraId="4EFC9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1B074B64">
            <w:pPr>
              <w:rPr>
                <w:rFonts w:ascii="Arial" w:hAnsi="Arial" w:cs="Arial"/>
                <w:sz w:val="21"/>
                <w:szCs w:val="21"/>
              </w:rPr>
            </w:pPr>
            <w:r>
              <w:rPr>
                <w:rFonts w:ascii="Arial" w:hAnsi="Arial" w:cs="Arial"/>
                <w:sz w:val="21"/>
                <w:szCs w:val="21"/>
              </w:rPr>
              <w:t>10</w:t>
            </w:r>
          </w:p>
        </w:tc>
        <w:tc>
          <w:tcPr>
            <w:tcW w:w="2221" w:type="dxa"/>
          </w:tcPr>
          <w:p w14:paraId="01E3ECEF">
            <w:pPr>
              <w:pStyle w:val="37"/>
              <w:tabs>
                <w:tab w:val="left" w:pos="1739"/>
                <w:tab w:val="left" w:pos="2637"/>
                <w:tab w:val="left" w:pos="2675"/>
              </w:tabs>
              <w:spacing w:before="1"/>
              <w:ind w:left="108" w:right="177"/>
              <w:jc w:val="both"/>
              <w:rPr>
                <w:rFonts w:ascii="Arial" w:hAnsi="Arial" w:cs="Arial"/>
                <w:spacing w:val="-2"/>
                <w:sz w:val="21"/>
                <w:szCs w:val="21"/>
                <w:lang w:val="es-CO"/>
              </w:rPr>
            </w:pPr>
            <w:r>
              <w:rPr>
                <w:rFonts w:ascii="Arial" w:hAnsi="Arial" w:cs="Arial"/>
                <w:spacing w:val="-2"/>
                <w:sz w:val="21"/>
                <w:szCs w:val="21"/>
                <w:lang w:val="es-CO"/>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w:t>
            </w:r>
          </w:p>
          <w:p w14:paraId="200549BE">
            <w:pPr>
              <w:tabs>
                <w:tab w:val="left" w:pos="1739"/>
                <w:tab w:val="left" w:pos="2637"/>
                <w:tab w:val="left" w:pos="2675"/>
              </w:tabs>
              <w:spacing w:before="1"/>
              <w:ind w:left="108" w:right="177"/>
              <w:rPr>
                <w:rFonts w:ascii="Arial" w:hAnsi="Arial" w:eastAsia="Arial MT" w:cs="Arial"/>
                <w:spacing w:val="-2"/>
                <w:kern w:val="0"/>
                <w:sz w:val="21"/>
                <w:szCs w:val="21"/>
                <w14:ligatures w14:val="none"/>
              </w:rPr>
            </w:pPr>
            <w:r>
              <w:rPr>
                <w:rFonts w:ascii="Arial" w:hAnsi="Arial" w:eastAsia="Arial MT" w:cs="Arial"/>
                <w:spacing w:val="-2"/>
                <w:kern w:val="0"/>
                <w:sz w:val="21"/>
                <w:szCs w:val="21"/>
                <w14:ligatures w14:val="none"/>
              </w:rPr>
              <w:t xml:space="preserve">los bancos de pruebas </w:t>
            </w:r>
            <w:r>
              <w:rPr>
                <w:rFonts w:ascii="Arial" w:hAnsi="Arial" w:eastAsia="Arial MT" w:cs="Arial"/>
                <w:spacing w:val="-2"/>
                <w:kern w:val="0"/>
                <w:sz w:val="21"/>
                <w:szCs w:val="21"/>
                <w:lang w:val="es-ES"/>
                <w14:ligatures w14:val="none"/>
              </w:rPr>
              <w:t>para la selección de aprendices, entre otras.</w:t>
            </w:r>
          </w:p>
        </w:tc>
        <w:tc>
          <w:tcPr>
            <w:tcW w:w="3814" w:type="dxa"/>
          </w:tcPr>
          <w:p w14:paraId="05EACB5B">
            <w:pPr>
              <w:tabs>
                <w:tab w:val="left" w:pos="1739"/>
                <w:tab w:val="left" w:pos="2637"/>
                <w:tab w:val="left" w:pos="2675"/>
              </w:tabs>
              <w:spacing w:before="1"/>
              <w:ind w:left="108" w:right="177"/>
              <w:rPr>
                <w:rFonts w:ascii="Arial" w:hAnsi="Arial" w:eastAsia="Arial MT" w:cs="Arial"/>
                <w:spacing w:val="-2"/>
                <w:kern w:val="0"/>
                <w:sz w:val="21"/>
                <w:szCs w:val="21"/>
                <w14:ligatures w14:val="none"/>
              </w:rPr>
            </w:pPr>
            <w:r>
              <w:rPr>
                <w:rFonts w:ascii="Arial" w:hAnsi="Arial" w:eastAsia="Arial MT" w:cs="Arial"/>
                <w:spacing w:val="-2"/>
                <w:kern w:val="0"/>
                <w:sz w:val="21"/>
                <w:szCs w:val="21"/>
                <w14:ligatures w14:val="none"/>
              </w:rPr>
              <w:t>Para el periodo del informe no se ejecutaron acciones referentes al cumplimiento de esta obligación</w:t>
            </w:r>
          </w:p>
        </w:tc>
        <w:tc>
          <w:tcPr>
            <w:tcW w:w="3544" w:type="dxa"/>
          </w:tcPr>
          <w:p w14:paraId="1B88178F">
            <w:pPr>
              <w:tabs>
                <w:tab w:val="left" w:pos="1739"/>
                <w:tab w:val="left" w:pos="2637"/>
                <w:tab w:val="left" w:pos="2675"/>
              </w:tabs>
              <w:spacing w:before="1"/>
              <w:ind w:left="108" w:right="177"/>
              <w:rPr>
                <w:rFonts w:ascii="Arial" w:hAnsi="Arial" w:eastAsia="Arial MT" w:cs="Arial"/>
                <w:spacing w:val="-2"/>
                <w:kern w:val="0"/>
                <w:sz w:val="21"/>
                <w:szCs w:val="21"/>
                <w14:ligatures w14:val="none"/>
              </w:rPr>
            </w:pPr>
            <w:r>
              <w:rPr>
                <w:rFonts w:ascii="Arial" w:hAnsi="Arial" w:eastAsia="Arial MT" w:cs="Arial"/>
                <w:spacing w:val="-2"/>
                <w:kern w:val="0"/>
                <w:sz w:val="21"/>
                <w:szCs w:val="21"/>
                <w14:ligatures w14:val="none"/>
              </w:rPr>
              <w:t>No se aporta evidencia alguna sobre esta actividad.</w:t>
            </w:r>
          </w:p>
        </w:tc>
      </w:tr>
      <w:tr w14:paraId="2EA78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4B37C57D">
            <w:pPr>
              <w:rPr>
                <w:rFonts w:ascii="Arial" w:hAnsi="Arial" w:cs="Arial"/>
                <w:sz w:val="21"/>
                <w:szCs w:val="21"/>
              </w:rPr>
            </w:pPr>
            <w:r>
              <w:rPr>
                <w:rFonts w:ascii="Arial" w:hAnsi="Arial" w:cs="Arial"/>
                <w:sz w:val="21"/>
                <w:szCs w:val="21"/>
              </w:rPr>
              <w:t>11</w:t>
            </w:r>
          </w:p>
        </w:tc>
        <w:tc>
          <w:tcPr>
            <w:tcW w:w="2221" w:type="dxa"/>
          </w:tcPr>
          <w:p w14:paraId="35A024C0">
            <w:pPr>
              <w:pStyle w:val="37"/>
              <w:spacing w:line="250" w:lineRule="exact"/>
              <w:ind w:left="107"/>
              <w:jc w:val="both"/>
              <w:rPr>
                <w:rFonts w:ascii="Arial" w:hAnsi="Arial" w:cs="Arial"/>
                <w:sz w:val="21"/>
                <w:szCs w:val="21"/>
              </w:rPr>
            </w:pPr>
            <w:r>
              <w:rPr>
                <w:rFonts w:ascii="Arial" w:hAnsi="Arial" w:cs="Arial"/>
                <w:sz w:val="21"/>
                <w:szCs w:val="21"/>
              </w:rPr>
              <w:t>Participar</w:t>
            </w:r>
            <w:r>
              <w:rPr>
                <w:rFonts w:ascii="Arial" w:hAnsi="Arial" w:cs="Arial"/>
                <w:spacing w:val="69"/>
                <w:w w:val="150"/>
                <w:sz w:val="21"/>
                <w:szCs w:val="21"/>
              </w:rPr>
              <w:t xml:space="preserve">   </w:t>
            </w:r>
            <w:r>
              <w:rPr>
                <w:rFonts w:ascii="Arial" w:hAnsi="Arial" w:cs="Arial"/>
                <w:sz w:val="21"/>
                <w:szCs w:val="21"/>
              </w:rPr>
              <w:t>en</w:t>
            </w:r>
            <w:r>
              <w:rPr>
                <w:rFonts w:ascii="Arial" w:hAnsi="Arial" w:cs="Arial"/>
                <w:spacing w:val="71"/>
                <w:w w:val="150"/>
                <w:sz w:val="21"/>
                <w:szCs w:val="21"/>
              </w:rPr>
              <w:t xml:space="preserve">   </w:t>
            </w:r>
            <w:r>
              <w:rPr>
                <w:rFonts w:ascii="Arial" w:hAnsi="Arial" w:cs="Arial"/>
                <w:spacing w:val="-5"/>
                <w:sz w:val="21"/>
                <w:szCs w:val="21"/>
              </w:rPr>
              <w:t>la</w:t>
            </w:r>
          </w:p>
          <w:p w14:paraId="5BAEB982">
            <w:pPr>
              <w:pStyle w:val="37"/>
              <w:tabs>
                <w:tab w:val="left" w:pos="2332"/>
              </w:tabs>
              <w:ind w:left="107" w:right="86"/>
              <w:jc w:val="both"/>
              <w:rPr>
                <w:rFonts w:ascii="Arial" w:hAnsi="Arial" w:cs="Arial"/>
                <w:sz w:val="21"/>
                <w:szCs w:val="21"/>
              </w:rPr>
            </w:pPr>
            <w:r>
              <w:rPr>
                <w:rFonts w:ascii="Arial" w:hAnsi="Arial" w:cs="Arial"/>
                <w:spacing w:val="-2"/>
                <w:sz w:val="21"/>
                <w:szCs w:val="21"/>
              </w:rPr>
              <w:t xml:space="preserve">Programación </w:t>
            </w:r>
            <w:r>
              <w:rPr>
                <w:rFonts w:ascii="Arial" w:hAnsi="Arial" w:cs="Arial"/>
                <w:spacing w:val="-10"/>
                <w:sz w:val="21"/>
                <w:szCs w:val="21"/>
              </w:rPr>
              <w:t xml:space="preserve">y </w:t>
            </w:r>
            <w:r>
              <w:rPr>
                <w:rFonts w:ascii="Arial" w:hAnsi="Arial" w:cs="Arial"/>
                <w:sz w:val="21"/>
                <w:szCs w:val="21"/>
              </w:rPr>
              <w:t>ejecución del proceso de inducción de aprendices</w:t>
            </w:r>
            <w:r>
              <w:rPr>
                <w:rFonts w:ascii="Arial" w:hAnsi="Arial" w:cs="Arial"/>
                <w:spacing w:val="67"/>
                <w:w w:val="150"/>
                <w:sz w:val="21"/>
                <w:szCs w:val="21"/>
              </w:rPr>
              <w:t xml:space="preserve">   </w:t>
            </w:r>
            <w:r>
              <w:rPr>
                <w:rFonts w:ascii="Arial" w:hAnsi="Arial" w:cs="Arial"/>
                <w:sz w:val="21"/>
                <w:szCs w:val="21"/>
              </w:rPr>
              <w:t>y</w:t>
            </w:r>
            <w:r>
              <w:rPr>
                <w:rFonts w:ascii="Arial" w:hAnsi="Arial" w:cs="Arial"/>
                <w:spacing w:val="69"/>
                <w:w w:val="150"/>
                <w:sz w:val="21"/>
                <w:szCs w:val="21"/>
              </w:rPr>
              <w:t xml:space="preserve">   </w:t>
            </w:r>
            <w:r>
              <w:rPr>
                <w:rFonts w:ascii="Arial" w:hAnsi="Arial" w:cs="Arial"/>
                <w:spacing w:val="-5"/>
                <w:sz w:val="21"/>
                <w:szCs w:val="21"/>
              </w:rPr>
              <w:t xml:space="preserve">el </w:t>
            </w:r>
            <w:r>
              <w:rPr>
                <w:rFonts w:ascii="Arial" w:hAnsi="Arial" w:cs="Arial"/>
                <w:spacing w:val="-2"/>
                <w:sz w:val="21"/>
                <w:szCs w:val="21"/>
              </w:rPr>
              <w:t xml:space="preserve">conocimiento </w:t>
            </w:r>
            <w:r>
              <w:rPr>
                <w:rFonts w:ascii="Arial" w:hAnsi="Arial" w:cs="Arial"/>
                <w:spacing w:val="-6"/>
                <w:sz w:val="21"/>
                <w:szCs w:val="21"/>
              </w:rPr>
              <w:t xml:space="preserve">de </w:t>
            </w:r>
            <w:r>
              <w:rPr>
                <w:rFonts w:ascii="Arial" w:hAnsi="Arial" w:cs="Arial"/>
                <w:sz w:val="21"/>
                <w:szCs w:val="21"/>
              </w:rPr>
              <w:t>aprendizajes previos siempre y cuando cumpla con el objeto contractual de ejecutar acciones de formación.</w:t>
            </w:r>
          </w:p>
        </w:tc>
        <w:tc>
          <w:tcPr>
            <w:tcW w:w="3814" w:type="dxa"/>
          </w:tcPr>
          <w:p w14:paraId="590F8F4F">
            <w:pPr>
              <w:pStyle w:val="37"/>
              <w:tabs>
                <w:tab w:val="left" w:pos="1720"/>
                <w:tab w:val="left" w:pos="2675"/>
              </w:tabs>
              <w:ind w:left="108" w:right="176"/>
              <w:jc w:val="both"/>
              <w:rPr>
                <w:rFonts w:ascii="Arial" w:hAnsi="Arial" w:cs="Arial"/>
                <w:spacing w:val="-2"/>
                <w:sz w:val="21"/>
                <w:szCs w:val="21"/>
              </w:rPr>
            </w:pPr>
            <w:r>
              <w:rPr>
                <w:rFonts w:ascii="Arial" w:hAnsi="Arial" w:cs="Arial"/>
                <w:sz w:val="21"/>
                <w:szCs w:val="21"/>
              </w:rPr>
              <w:t>Se</w:t>
            </w:r>
            <w:r>
              <w:rPr>
                <w:rFonts w:ascii="Arial" w:hAnsi="Arial" w:cs="Arial"/>
                <w:spacing w:val="-16"/>
                <w:sz w:val="21"/>
                <w:szCs w:val="21"/>
              </w:rPr>
              <w:t xml:space="preserve"> </w:t>
            </w:r>
            <w:r>
              <w:rPr>
                <w:rFonts w:ascii="Arial" w:hAnsi="Arial" w:cs="Arial"/>
                <w:sz w:val="21"/>
                <w:szCs w:val="21"/>
              </w:rPr>
              <w:t>participó</w:t>
            </w:r>
            <w:r>
              <w:rPr>
                <w:rFonts w:ascii="Arial" w:hAnsi="Arial" w:cs="Arial"/>
                <w:spacing w:val="-15"/>
                <w:sz w:val="21"/>
                <w:szCs w:val="21"/>
              </w:rPr>
              <w:t xml:space="preserve"> </w:t>
            </w:r>
            <w:r>
              <w:rPr>
                <w:rFonts w:ascii="Arial" w:hAnsi="Arial" w:cs="Arial"/>
                <w:sz w:val="21"/>
                <w:szCs w:val="21"/>
              </w:rPr>
              <w:t>en</w:t>
            </w:r>
            <w:r>
              <w:rPr>
                <w:rFonts w:ascii="Arial" w:hAnsi="Arial" w:cs="Arial"/>
                <w:spacing w:val="-14"/>
                <w:sz w:val="21"/>
                <w:szCs w:val="21"/>
              </w:rPr>
              <w:t xml:space="preserve"> </w:t>
            </w:r>
            <w:r>
              <w:rPr>
                <w:rFonts w:ascii="Arial" w:hAnsi="Arial" w:cs="Arial"/>
                <w:sz w:val="21"/>
                <w:szCs w:val="21"/>
              </w:rPr>
              <w:t>el</w:t>
            </w:r>
            <w:r>
              <w:rPr>
                <w:rFonts w:ascii="Arial" w:hAnsi="Arial" w:cs="Arial"/>
                <w:spacing w:val="-15"/>
                <w:sz w:val="21"/>
                <w:szCs w:val="21"/>
              </w:rPr>
              <w:t xml:space="preserve"> </w:t>
            </w:r>
            <w:r>
              <w:rPr>
                <w:rFonts w:ascii="Arial" w:hAnsi="Arial" w:cs="Arial"/>
                <w:sz w:val="21"/>
                <w:szCs w:val="21"/>
              </w:rPr>
              <w:t>proceso</w:t>
            </w:r>
            <w:r>
              <w:rPr>
                <w:rFonts w:ascii="Arial" w:hAnsi="Arial" w:cs="Arial"/>
                <w:spacing w:val="-15"/>
                <w:sz w:val="21"/>
                <w:szCs w:val="21"/>
              </w:rPr>
              <w:t xml:space="preserve"> </w:t>
            </w:r>
            <w:r>
              <w:rPr>
                <w:rFonts w:ascii="Arial" w:hAnsi="Arial" w:cs="Arial"/>
                <w:sz w:val="21"/>
                <w:szCs w:val="21"/>
              </w:rPr>
              <w:t>de programación</w:t>
            </w:r>
            <w:r>
              <w:rPr>
                <w:rFonts w:ascii="Arial" w:hAnsi="Arial" w:cs="Arial"/>
                <w:spacing w:val="-13"/>
                <w:sz w:val="21"/>
                <w:szCs w:val="21"/>
              </w:rPr>
              <w:t xml:space="preserve"> </w:t>
            </w:r>
            <w:r>
              <w:rPr>
                <w:rFonts w:ascii="Arial" w:hAnsi="Arial" w:cs="Arial"/>
                <w:sz w:val="21"/>
                <w:szCs w:val="21"/>
              </w:rPr>
              <w:t>y</w:t>
            </w:r>
            <w:r>
              <w:rPr>
                <w:rFonts w:ascii="Arial" w:hAnsi="Arial" w:cs="Arial"/>
                <w:spacing w:val="-13"/>
                <w:sz w:val="21"/>
                <w:szCs w:val="21"/>
              </w:rPr>
              <w:t xml:space="preserve"> </w:t>
            </w:r>
            <w:r>
              <w:rPr>
                <w:rFonts w:ascii="Arial" w:hAnsi="Arial" w:cs="Arial"/>
                <w:sz w:val="21"/>
                <w:szCs w:val="21"/>
              </w:rPr>
              <w:t>ejecución</w:t>
            </w:r>
            <w:r>
              <w:rPr>
                <w:rFonts w:ascii="Arial" w:hAnsi="Arial" w:cs="Arial"/>
                <w:spacing w:val="-13"/>
                <w:sz w:val="21"/>
                <w:szCs w:val="21"/>
              </w:rPr>
              <w:t xml:space="preserve"> </w:t>
            </w:r>
            <w:r>
              <w:rPr>
                <w:rFonts w:ascii="Arial" w:hAnsi="Arial" w:cs="Arial"/>
                <w:sz w:val="21"/>
                <w:szCs w:val="21"/>
              </w:rPr>
              <w:t xml:space="preserve">de inducción de aprendices de </w:t>
            </w:r>
            <w:r>
              <w:rPr>
                <w:rFonts w:ascii="Arial" w:hAnsi="Arial" w:cs="Arial"/>
                <w:spacing w:val="-4"/>
                <w:sz w:val="21"/>
                <w:szCs w:val="21"/>
              </w:rPr>
              <w:t xml:space="preserve">las </w:t>
            </w:r>
            <w:r>
              <w:rPr>
                <w:rFonts w:ascii="Arial" w:hAnsi="Arial" w:cs="Arial"/>
                <w:spacing w:val="-2"/>
                <w:sz w:val="21"/>
                <w:szCs w:val="21"/>
              </w:rPr>
              <w:t xml:space="preserve">formaciones complementarias </w:t>
            </w:r>
            <w:r>
              <w:rPr>
                <w:rFonts w:ascii="Arial" w:hAnsi="Arial" w:cs="Arial"/>
                <w:spacing w:val="-6"/>
                <w:sz w:val="21"/>
                <w:szCs w:val="21"/>
              </w:rPr>
              <w:t>en Servicio al cliente,Comportamiento emprendedor,Emprendimiento en unidades productivas</w:t>
            </w:r>
            <w:r>
              <w:rPr>
                <w:rFonts w:ascii="Arial" w:hAnsi="Arial" w:cs="Arial"/>
                <w:sz w:val="21"/>
                <w:szCs w:val="21"/>
              </w:rPr>
              <w:t xml:space="preserve"> y Marketing </w:t>
            </w:r>
            <w:r>
              <w:rPr>
                <w:rFonts w:ascii="Arial" w:hAnsi="Arial" w:cs="Arial"/>
                <w:spacing w:val="-2"/>
                <w:sz w:val="21"/>
                <w:szCs w:val="21"/>
              </w:rPr>
              <w:t>digital</w:t>
            </w:r>
          </w:p>
          <w:p w14:paraId="44F9B6CB">
            <w:pPr>
              <w:pStyle w:val="37"/>
              <w:tabs>
                <w:tab w:val="left" w:pos="1720"/>
                <w:tab w:val="left" w:pos="2675"/>
              </w:tabs>
              <w:ind w:left="108" w:right="176"/>
              <w:jc w:val="both"/>
              <w:rPr>
                <w:rFonts w:ascii="Arial" w:hAnsi="Arial" w:cs="Arial"/>
                <w:sz w:val="21"/>
                <w:szCs w:val="21"/>
              </w:rPr>
            </w:pPr>
          </w:p>
          <w:p w14:paraId="3AE67592">
            <w:pPr>
              <w:pStyle w:val="37"/>
              <w:tabs>
                <w:tab w:val="left" w:pos="1720"/>
                <w:tab w:val="left" w:pos="2675"/>
              </w:tabs>
              <w:ind w:left="108" w:right="176"/>
              <w:jc w:val="both"/>
              <w:rPr>
                <w:rFonts w:ascii="Arial" w:hAnsi="Arial" w:cs="Arial"/>
                <w:spacing w:val="-2"/>
                <w:sz w:val="21"/>
                <w:szCs w:val="21"/>
              </w:rPr>
            </w:pPr>
            <w:r>
              <w:rPr>
                <w:rFonts w:ascii="Arial" w:hAnsi="Arial" w:cs="Arial"/>
                <w:sz w:val="21"/>
                <w:szCs w:val="21"/>
              </w:rPr>
              <w:t>Fichas</w:t>
            </w:r>
            <w:r>
              <w:rPr>
                <w:rFonts w:ascii="Arial" w:hAnsi="Arial" w:cs="Arial"/>
                <w:spacing w:val="74"/>
                <w:sz w:val="21"/>
                <w:szCs w:val="21"/>
              </w:rPr>
              <w:t xml:space="preserve"> </w:t>
            </w:r>
            <w:r>
              <w:rPr>
                <w:rFonts w:ascii="Arial" w:hAnsi="Arial" w:cs="Arial"/>
                <w:spacing w:val="-2"/>
                <w:sz w:val="21"/>
                <w:szCs w:val="21"/>
              </w:rPr>
              <w:t>3560015-3562501-3562506-3562479-3562478</w:t>
            </w:r>
          </w:p>
        </w:tc>
        <w:tc>
          <w:tcPr>
            <w:tcW w:w="3544" w:type="dxa"/>
          </w:tcPr>
          <w:p w14:paraId="36392420">
            <w:pPr>
              <w:pStyle w:val="37"/>
              <w:ind w:left="106" w:right="180"/>
              <w:rPr>
                <w:rFonts w:ascii="Arial" w:hAnsi="Arial" w:cs="Arial"/>
                <w:sz w:val="21"/>
                <w:szCs w:val="21"/>
              </w:rPr>
            </w:pPr>
            <w:r>
              <w:rPr>
                <w:rFonts w:ascii="Arial" w:hAnsi="Arial" w:cs="Arial"/>
                <w:sz w:val="21"/>
                <w:szCs w:val="21"/>
              </w:rPr>
              <w:t>Guía</w:t>
            </w:r>
            <w:r>
              <w:rPr>
                <w:rFonts w:ascii="Arial" w:hAnsi="Arial" w:cs="Arial"/>
                <w:spacing w:val="-13"/>
                <w:sz w:val="21"/>
                <w:szCs w:val="21"/>
              </w:rPr>
              <w:t xml:space="preserve"> </w:t>
            </w:r>
            <w:r>
              <w:rPr>
                <w:rFonts w:ascii="Arial" w:hAnsi="Arial" w:cs="Arial"/>
                <w:sz w:val="21"/>
                <w:szCs w:val="21"/>
              </w:rPr>
              <w:t>de</w:t>
            </w:r>
            <w:r>
              <w:rPr>
                <w:rFonts w:ascii="Arial" w:hAnsi="Arial" w:cs="Arial"/>
                <w:spacing w:val="-13"/>
                <w:sz w:val="21"/>
                <w:szCs w:val="21"/>
              </w:rPr>
              <w:t xml:space="preserve"> </w:t>
            </w:r>
            <w:r>
              <w:rPr>
                <w:rFonts w:ascii="Arial" w:hAnsi="Arial" w:cs="Arial"/>
                <w:sz w:val="21"/>
                <w:szCs w:val="21"/>
              </w:rPr>
              <w:t>Aprendizaje</w:t>
            </w:r>
            <w:r>
              <w:rPr>
                <w:rFonts w:ascii="Arial" w:hAnsi="Arial" w:cs="Arial"/>
                <w:spacing w:val="-13"/>
                <w:sz w:val="21"/>
                <w:szCs w:val="21"/>
              </w:rPr>
              <w:t xml:space="preserve"> </w:t>
            </w:r>
            <w:r>
              <w:rPr>
                <w:rFonts w:ascii="Arial" w:hAnsi="Arial" w:cs="Arial"/>
                <w:sz w:val="21"/>
                <w:szCs w:val="21"/>
              </w:rPr>
              <w:t xml:space="preserve">GFPI-F-135 V0. 04 </w:t>
            </w:r>
          </w:p>
          <w:p w14:paraId="492BC168">
            <w:pPr>
              <w:pStyle w:val="37"/>
              <w:ind w:left="106" w:right="180"/>
              <w:rPr>
                <w:rFonts w:ascii="Arial" w:hAnsi="Arial" w:cs="Arial"/>
                <w:sz w:val="21"/>
                <w:szCs w:val="21"/>
              </w:rPr>
            </w:pPr>
            <w:r>
              <w:rPr>
                <w:rFonts w:ascii="Arial" w:hAnsi="Arial" w:cs="Arial"/>
                <w:sz w:val="21"/>
                <w:szCs w:val="21"/>
              </w:rPr>
              <w:t>Adjunta</w:t>
            </w:r>
            <w:r>
              <w:rPr>
                <w:rFonts w:ascii="Arial" w:hAnsi="Arial" w:cs="Arial"/>
                <w:spacing w:val="-8"/>
                <w:sz w:val="21"/>
                <w:szCs w:val="21"/>
              </w:rPr>
              <w:t xml:space="preserve"> </w:t>
            </w:r>
            <w:r>
              <w:rPr>
                <w:rFonts w:ascii="Arial" w:hAnsi="Arial" w:cs="Arial"/>
                <w:sz w:val="21"/>
                <w:szCs w:val="21"/>
              </w:rPr>
              <w:t>a</w:t>
            </w:r>
            <w:r>
              <w:rPr>
                <w:rFonts w:ascii="Arial" w:hAnsi="Arial" w:cs="Arial"/>
                <w:spacing w:val="-7"/>
                <w:sz w:val="21"/>
                <w:szCs w:val="21"/>
              </w:rPr>
              <w:t xml:space="preserve"> </w:t>
            </w:r>
            <w:r>
              <w:rPr>
                <w:rFonts w:ascii="Arial" w:hAnsi="Arial" w:cs="Arial"/>
                <w:sz w:val="21"/>
                <w:szCs w:val="21"/>
              </w:rPr>
              <w:t>la</w:t>
            </w:r>
            <w:r>
              <w:rPr>
                <w:rFonts w:ascii="Arial" w:hAnsi="Arial" w:cs="Arial"/>
                <w:spacing w:val="-8"/>
                <w:sz w:val="21"/>
                <w:szCs w:val="21"/>
              </w:rPr>
              <w:t xml:space="preserve"> </w:t>
            </w:r>
            <w:r>
              <w:rPr>
                <w:rFonts w:ascii="Arial" w:hAnsi="Arial" w:cs="Arial"/>
                <w:sz w:val="21"/>
                <w:szCs w:val="21"/>
              </w:rPr>
              <w:t>presente</w:t>
            </w:r>
            <w:r>
              <w:rPr>
                <w:rFonts w:ascii="Arial" w:hAnsi="Arial" w:cs="Arial"/>
                <w:spacing w:val="-6"/>
                <w:sz w:val="21"/>
                <w:szCs w:val="21"/>
              </w:rPr>
              <w:t xml:space="preserve"> </w:t>
            </w:r>
            <w:r>
              <w:rPr>
                <w:rFonts w:ascii="Arial" w:hAnsi="Arial" w:cs="Arial"/>
                <w:spacing w:val="-2"/>
                <w:sz w:val="21"/>
                <w:szCs w:val="21"/>
              </w:rPr>
              <w:t>cuenta.</w:t>
            </w:r>
          </w:p>
        </w:tc>
      </w:tr>
      <w:tr w14:paraId="50DF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6D06DEB7">
            <w:pPr>
              <w:rPr>
                <w:rFonts w:ascii="Arial" w:hAnsi="Arial" w:cs="Arial"/>
                <w:sz w:val="21"/>
                <w:szCs w:val="21"/>
              </w:rPr>
            </w:pPr>
            <w:r>
              <w:rPr>
                <w:rFonts w:ascii="Arial" w:hAnsi="Arial" w:cs="Arial"/>
                <w:sz w:val="21"/>
                <w:szCs w:val="21"/>
              </w:rPr>
              <w:t>12</w:t>
            </w:r>
          </w:p>
        </w:tc>
        <w:tc>
          <w:tcPr>
            <w:tcW w:w="2221" w:type="dxa"/>
          </w:tcPr>
          <w:p w14:paraId="3B9B086B">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Reportar</w:t>
            </w:r>
            <w:r>
              <w:rPr>
                <w:rFonts w:ascii="Arial" w:hAnsi="Arial" w:cs="Arial"/>
                <w:spacing w:val="29"/>
                <w:sz w:val="21"/>
                <w:szCs w:val="21"/>
              </w:rPr>
              <w:t xml:space="preserve"> </w:t>
            </w:r>
            <w:r>
              <w:rPr>
                <w:rFonts w:ascii="Arial" w:hAnsi="Arial" w:cs="Arial"/>
                <w:sz w:val="21"/>
                <w:szCs w:val="21"/>
              </w:rPr>
              <w:t>en</w:t>
            </w:r>
            <w:r>
              <w:rPr>
                <w:rFonts w:ascii="Arial" w:hAnsi="Arial" w:cs="Arial"/>
                <w:spacing w:val="29"/>
                <w:sz w:val="21"/>
                <w:szCs w:val="21"/>
              </w:rPr>
              <w:t xml:space="preserve"> </w:t>
            </w:r>
            <w:r>
              <w:rPr>
                <w:rFonts w:ascii="Arial" w:hAnsi="Arial" w:cs="Arial"/>
                <w:sz w:val="21"/>
                <w:szCs w:val="21"/>
              </w:rPr>
              <w:t>el</w:t>
            </w:r>
            <w:r>
              <w:rPr>
                <w:rFonts w:ascii="Arial" w:hAnsi="Arial" w:cs="Arial"/>
                <w:spacing w:val="28"/>
                <w:sz w:val="21"/>
                <w:szCs w:val="21"/>
              </w:rPr>
              <w:t xml:space="preserve"> </w:t>
            </w:r>
            <w:r>
              <w:rPr>
                <w:rFonts w:ascii="Arial" w:hAnsi="Arial" w:cs="Arial"/>
                <w:sz w:val="21"/>
                <w:szCs w:val="21"/>
              </w:rPr>
              <w:t>sistema Sofía</w:t>
            </w:r>
            <w:r>
              <w:rPr>
                <w:rFonts w:ascii="Arial" w:hAnsi="Arial" w:cs="Arial"/>
                <w:spacing w:val="25"/>
                <w:sz w:val="21"/>
                <w:szCs w:val="21"/>
              </w:rPr>
              <w:t xml:space="preserve"> </w:t>
            </w:r>
            <w:r>
              <w:rPr>
                <w:rFonts w:ascii="Arial" w:hAnsi="Arial" w:cs="Arial"/>
                <w:sz w:val="21"/>
                <w:szCs w:val="21"/>
              </w:rPr>
              <w:t>Plus</w:t>
            </w:r>
            <w:r>
              <w:rPr>
                <w:rFonts w:ascii="Arial" w:hAnsi="Arial" w:cs="Arial"/>
                <w:spacing w:val="24"/>
                <w:sz w:val="21"/>
                <w:szCs w:val="21"/>
              </w:rPr>
              <w:t xml:space="preserve"> </w:t>
            </w:r>
            <w:r>
              <w:rPr>
                <w:rFonts w:ascii="Arial" w:hAnsi="Arial" w:cs="Arial"/>
                <w:sz w:val="21"/>
                <w:szCs w:val="21"/>
              </w:rPr>
              <w:t>en</w:t>
            </w:r>
            <w:r>
              <w:rPr>
                <w:rFonts w:ascii="Arial" w:hAnsi="Arial" w:cs="Arial"/>
                <w:spacing w:val="24"/>
                <w:sz w:val="21"/>
                <w:szCs w:val="21"/>
              </w:rPr>
              <w:t xml:space="preserve"> </w:t>
            </w:r>
            <w:r>
              <w:rPr>
                <w:rFonts w:ascii="Arial" w:hAnsi="Arial" w:cs="Arial"/>
                <w:sz w:val="21"/>
                <w:szCs w:val="21"/>
              </w:rPr>
              <w:t>un</w:t>
            </w:r>
            <w:r>
              <w:rPr>
                <w:rFonts w:ascii="Arial" w:hAnsi="Arial" w:cs="Arial"/>
                <w:spacing w:val="24"/>
                <w:sz w:val="21"/>
                <w:szCs w:val="21"/>
              </w:rPr>
              <w:t xml:space="preserve"> </w:t>
            </w:r>
            <w:r>
              <w:rPr>
                <w:rFonts w:ascii="Arial" w:hAnsi="Arial" w:cs="Arial"/>
                <w:sz w:val="21"/>
                <w:szCs w:val="21"/>
              </w:rPr>
              <w:t>plazo máximo</w:t>
            </w:r>
            <w:r>
              <w:rPr>
                <w:rFonts w:ascii="Arial" w:hAnsi="Arial" w:cs="Arial"/>
                <w:spacing w:val="-16"/>
                <w:sz w:val="21"/>
                <w:szCs w:val="21"/>
              </w:rPr>
              <w:t xml:space="preserve"> </w:t>
            </w:r>
            <w:r>
              <w:rPr>
                <w:rFonts w:ascii="Arial" w:hAnsi="Arial" w:cs="Arial"/>
                <w:sz w:val="21"/>
                <w:szCs w:val="21"/>
              </w:rPr>
              <w:t>de</w:t>
            </w:r>
            <w:r>
              <w:rPr>
                <w:rFonts w:ascii="Arial" w:hAnsi="Arial" w:cs="Arial"/>
                <w:spacing w:val="-15"/>
                <w:sz w:val="21"/>
                <w:szCs w:val="21"/>
              </w:rPr>
              <w:t xml:space="preserve"> </w:t>
            </w:r>
            <w:r>
              <w:rPr>
                <w:rFonts w:ascii="Arial" w:hAnsi="Arial" w:cs="Arial"/>
                <w:sz w:val="21"/>
                <w:szCs w:val="21"/>
              </w:rPr>
              <w:t>tres</w:t>
            </w:r>
            <w:r>
              <w:rPr>
                <w:rFonts w:ascii="Arial" w:hAnsi="Arial" w:cs="Arial"/>
                <w:spacing w:val="-15"/>
                <w:sz w:val="21"/>
                <w:szCs w:val="21"/>
              </w:rPr>
              <w:t xml:space="preserve"> </w:t>
            </w:r>
            <w:r>
              <w:rPr>
                <w:rFonts w:ascii="Arial" w:hAnsi="Arial" w:cs="Arial"/>
                <w:sz w:val="21"/>
                <w:szCs w:val="21"/>
              </w:rPr>
              <w:t>(3)</w:t>
            </w:r>
            <w:r>
              <w:rPr>
                <w:rFonts w:ascii="Arial" w:hAnsi="Arial" w:cs="Arial"/>
                <w:spacing w:val="-16"/>
                <w:sz w:val="21"/>
                <w:szCs w:val="21"/>
              </w:rPr>
              <w:t xml:space="preserve"> </w:t>
            </w:r>
            <w:r>
              <w:rPr>
                <w:rFonts w:ascii="Arial" w:hAnsi="Arial" w:cs="Arial"/>
                <w:sz w:val="21"/>
                <w:szCs w:val="21"/>
              </w:rPr>
              <w:t xml:space="preserve">días, </w:t>
            </w:r>
            <w:r>
              <w:rPr>
                <w:rFonts w:ascii="Arial" w:hAnsi="Arial" w:cs="Arial"/>
                <w:spacing w:val="-4"/>
                <w:sz w:val="21"/>
                <w:szCs w:val="21"/>
              </w:rPr>
              <w:t xml:space="preserve">todas las </w:t>
            </w:r>
            <w:r>
              <w:rPr>
                <w:rFonts w:ascii="Arial" w:hAnsi="Arial" w:cs="Arial"/>
                <w:spacing w:val="-2"/>
                <w:sz w:val="21"/>
                <w:szCs w:val="21"/>
              </w:rPr>
              <w:t xml:space="preserve">actividades </w:t>
            </w:r>
            <w:r>
              <w:rPr>
                <w:rFonts w:ascii="Arial" w:hAnsi="Arial" w:cs="Arial"/>
                <w:sz w:val="21"/>
                <w:szCs w:val="21"/>
              </w:rPr>
              <w:t>que de acuerdo con los procesos</w:t>
            </w:r>
            <w:r>
              <w:rPr>
                <w:rFonts w:ascii="Arial" w:hAnsi="Arial" w:cs="Arial"/>
                <w:spacing w:val="-9"/>
                <w:sz w:val="21"/>
                <w:szCs w:val="21"/>
              </w:rPr>
              <w:t xml:space="preserve"> </w:t>
            </w:r>
            <w:r>
              <w:rPr>
                <w:rFonts w:ascii="Arial" w:hAnsi="Arial" w:cs="Arial"/>
                <w:sz w:val="21"/>
                <w:szCs w:val="21"/>
              </w:rPr>
              <w:t>que</w:t>
            </w:r>
            <w:r>
              <w:rPr>
                <w:rFonts w:ascii="Arial" w:hAnsi="Arial" w:cs="Arial"/>
                <w:spacing w:val="-10"/>
                <w:sz w:val="21"/>
                <w:szCs w:val="21"/>
              </w:rPr>
              <w:t xml:space="preserve"> </w:t>
            </w:r>
            <w:r>
              <w:rPr>
                <w:rFonts w:ascii="Arial" w:hAnsi="Arial" w:cs="Arial"/>
                <w:sz w:val="21"/>
                <w:szCs w:val="21"/>
              </w:rPr>
              <w:t>son</w:t>
            </w:r>
            <w:r>
              <w:rPr>
                <w:rFonts w:ascii="Arial" w:hAnsi="Arial" w:cs="Arial"/>
                <w:spacing w:val="-10"/>
                <w:sz w:val="21"/>
                <w:szCs w:val="21"/>
              </w:rPr>
              <w:t xml:space="preserve"> </w:t>
            </w:r>
            <w:r>
              <w:rPr>
                <w:rFonts w:ascii="Arial" w:hAnsi="Arial" w:cs="Arial"/>
                <w:sz w:val="21"/>
                <w:szCs w:val="21"/>
              </w:rPr>
              <w:t>de</w:t>
            </w:r>
            <w:r>
              <w:rPr>
                <w:rFonts w:ascii="Arial" w:hAnsi="Arial" w:cs="Arial"/>
                <w:spacing w:val="-10"/>
                <w:sz w:val="21"/>
                <w:szCs w:val="21"/>
              </w:rPr>
              <w:t xml:space="preserve"> </w:t>
            </w:r>
            <w:r>
              <w:rPr>
                <w:rFonts w:ascii="Arial" w:hAnsi="Arial" w:cs="Arial"/>
                <w:sz w:val="21"/>
                <w:szCs w:val="21"/>
              </w:rPr>
              <w:t xml:space="preserve">su </w:t>
            </w:r>
            <w:r>
              <w:rPr>
                <w:rFonts w:ascii="Arial" w:hAnsi="Arial" w:cs="Arial"/>
                <w:spacing w:val="-2"/>
                <w:sz w:val="21"/>
                <w:szCs w:val="21"/>
              </w:rPr>
              <w:t xml:space="preserve">responsabilidad, </w:t>
            </w:r>
            <w:r>
              <w:rPr>
                <w:rFonts w:ascii="Arial" w:hAnsi="Arial" w:cs="Arial"/>
                <w:sz w:val="21"/>
                <w:szCs w:val="21"/>
              </w:rPr>
              <w:t>garantizando</w:t>
            </w:r>
            <w:r>
              <w:rPr>
                <w:rFonts w:ascii="Arial" w:hAnsi="Arial" w:cs="Arial"/>
                <w:spacing w:val="19"/>
                <w:sz w:val="21"/>
                <w:szCs w:val="21"/>
              </w:rPr>
              <w:t xml:space="preserve"> </w:t>
            </w:r>
            <w:r>
              <w:rPr>
                <w:rFonts w:ascii="Arial" w:hAnsi="Arial" w:cs="Arial"/>
                <w:sz w:val="21"/>
                <w:szCs w:val="21"/>
              </w:rPr>
              <w:t>la</w:t>
            </w:r>
            <w:r>
              <w:rPr>
                <w:rFonts w:ascii="Arial" w:hAnsi="Arial" w:cs="Arial"/>
                <w:spacing w:val="19"/>
                <w:sz w:val="21"/>
                <w:szCs w:val="21"/>
              </w:rPr>
              <w:t xml:space="preserve"> </w:t>
            </w:r>
            <w:r>
              <w:rPr>
                <w:rFonts w:ascii="Arial" w:hAnsi="Arial" w:cs="Arial"/>
                <w:sz w:val="21"/>
                <w:szCs w:val="21"/>
              </w:rPr>
              <w:t>calidad de</w:t>
            </w:r>
            <w:r>
              <w:rPr>
                <w:rFonts w:ascii="Arial" w:hAnsi="Arial" w:cs="Arial"/>
                <w:spacing w:val="40"/>
                <w:sz w:val="21"/>
                <w:szCs w:val="21"/>
              </w:rPr>
              <w:t xml:space="preserve"> </w:t>
            </w:r>
            <w:r>
              <w:rPr>
                <w:rFonts w:ascii="Arial" w:hAnsi="Arial" w:cs="Arial"/>
                <w:sz w:val="21"/>
                <w:szCs w:val="21"/>
              </w:rPr>
              <w:t>la</w:t>
            </w:r>
            <w:r>
              <w:rPr>
                <w:rFonts w:ascii="Arial" w:hAnsi="Arial" w:cs="Arial"/>
                <w:spacing w:val="40"/>
                <w:sz w:val="21"/>
                <w:szCs w:val="21"/>
              </w:rPr>
              <w:t xml:space="preserve"> </w:t>
            </w:r>
            <w:r>
              <w:rPr>
                <w:rFonts w:ascii="Arial" w:hAnsi="Arial" w:cs="Arial"/>
                <w:sz w:val="21"/>
                <w:szCs w:val="21"/>
              </w:rPr>
              <w:t>información</w:t>
            </w:r>
            <w:r>
              <w:rPr>
                <w:rFonts w:ascii="Arial" w:hAnsi="Arial" w:cs="Arial"/>
                <w:spacing w:val="40"/>
                <w:sz w:val="21"/>
                <w:szCs w:val="21"/>
              </w:rPr>
              <w:t xml:space="preserve"> </w:t>
            </w:r>
            <w:r>
              <w:rPr>
                <w:rFonts w:ascii="Arial" w:hAnsi="Arial" w:cs="Arial"/>
                <w:sz w:val="21"/>
                <w:szCs w:val="21"/>
              </w:rPr>
              <w:t>y</w:t>
            </w:r>
            <w:r>
              <w:rPr>
                <w:rFonts w:ascii="Arial" w:hAnsi="Arial" w:cs="Arial"/>
                <w:spacing w:val="40"/>
                <w:sz w:val="21"/>
                <w:szCs w:val="21"/>
              </w:rPr>
              <w:t xml:space="preserve"> </w:t>
            </w:r>
            <w:r>
              <w:rPr>
                <w:rFonts w:ascii="Arial" w:hAnsi="Arial" w:cs="Arial"/>
                <w:sz w:val="21"/>
                <w:szCs w:val="21"/>
              </w:rPr>
              <w:t xml:space="preserve">su </w:t>
            </w:r>
            <w:r>
              <w:rPr>
                <w:rFonts w:ascii="Arial" w:hAnsi="Arial" w:cs="Arial"/>
                <w:spacing w:val="-2"/>
                <w:sz w:val="21"/>
                <w:szCs w:val="21"/>
              </w:rPr>
              <w:t xml:space="preserve">coherencia </w:t>
            </w:r>
            <w:r>
              <w:rPr>
                <w:rFonts w:ascii="Arial" w:hAnsi="Arial" w:cs="Arial"/>
                <w:spacing w:val="-4"/>
                <w:sz w:val="21"/>
                <w:szCs w:val="21"/>
              </w:rPr>
              <w:t>con</w:t>
            </w:r>
            <w:r>
              <w:rPr>
                <w:rFonts w:ascii="Arial" w:hAnsi="Arial" w:cs="Arial"/>
                <w:sz w:val="21"/>
                <w:szCs w:val="21"/>
              </w:rPr>
              <w:tab/>
            </w:r>
            <w:r>
              <w:rPr>
                <w:rFonts w:ascii="Arial" w:hAnsi="Arial" w:cs="Arial"/>
                <w:sz w:val="21"/>
                <w:szCs w:val="21"/>
              </w:rPr>
              <w:tab/>
            </w:r>
            <w:r>
              <w:rPr>
                <w:rFonts w:ascii="Arial" w:hAnsi="Arial" w:cs="Arial"/>
                <w:spacing w:val="-61"/>
                <w:sz w:val="21"/>
                <w:szCs w:val="21"/>
              </w:rPr>
              <w:t xml:space="preserve"> </w:t>
            </w:r>
            <w:r>
              <w:rPr>
                <w:rFonts w:ascii="Arial" w:hAnsi="Arial" w:cs="Arial"/>
                <w:spacing w:val="-6"/>
                <w:sz w:val="21"/>
                <w:szCs w:val="21"/>
              </w:rPr>
              <w:t xml:space="preserve">el </w:t>
            </w:r>
            <w:r>
              <w:rPr>
                <w:rFonts w:ascii="Arial" w:hAnsi="Arial" w:cs="Arial"/>
                <w:sz w:val="21"/>
                <w:szCs w:val="21"/>
              </w:rPr>
              <w:t>proceso</w:t>
            </w:r>
            <w:r>
              <w:rPr>
                <w:rFonts w:ascii="Arial" w:hAnsi="Arial" w:cs="Arial"/>
                <w:spacing w:val="-16"/>
                <w:sz w:val="21"/>
                <w:szCs w:val="21"/>
              </w:rPr>
              <w:t xml:space="preserve"> </w:t>
            </w:r>
            <w:r>
              <w:rPr>
                <w:rFonts w:ascii="Arial" w:hAnsi="Arial" w:cs="Arial"/>
                <w:sz w:val="21"/>
                <w:szCs w:val="21"/>
              </w:rPr>
              <w:t>formativo,</w:t>
            </w:r>
            <w:r>
              <w:rPr>
                <w:rFonts w:ascii="Arial" w:hAnsi="Arial" w:cs="Arial"/>
                <w:spacing w:val="-15"/>
                <w:sz w:val="21"/>
                <w:szCs w:val="21"/>
              </w:rPr>
              <w:t xml:space="preserve"> </w:t>
            </w:r>
            <w:r>
              <w:rPr>
                <w:rFonts w:ascii="Arial" w:hAnsi="Arial" w:cs="Arial"/>
                <w:sz w:val="21"/>
                <w:szCs w:val="21"/>
              </w:rPr>
              <w:t xml:space="preserve">tales como: - Registro de los </w:t>
            </w:r>
            <w:r>
              <w:rPr>
                <w:rFonts w:ascii="Arial" w:hAnsi="Arial" w:cs="Arial"/>
                <w:spacing w:val="-2"/>
                <w:sz w:val="21"/>
                <w:szCs w:val="21"/>
              </w:rPr>
              <w:t>juicios evaluativos.</w:t>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 xml:space="preserve">- </w:t>
            </w:r>
            <w:r>
              <w:rPr>
                <w:rFonts w:ascii="Arial" w:hAnsi="Arial" w:cs="Arial"/>
                <w:spacing w:val="-2"/>
                <w:sz w:val="21"/>
                <w:szCs w:val="21"/>
              </w:rPr>
              <w:t xml:space="preserve">Creación </w:t>
            </w:r>
            <w:r>
              <w:rPr>
                <w:rFonts w:ascii="Arial" w:hAnsi="Arial" w:cs="Arial"/>
                <w:spacing w:val="-6"/>
                <w:sz w:val="21"/>
                <w:szCs w:val="21"/>
              </w:rPr>
              <w:t xml:space="preserve">de </w:t>
            </w:r>
            <w:r>
              <w:rPr>
                <w:rFonts w:ascii="Arial" w:hAnsi="Arial" w:cs="Arial"/>
                <w:spacing w:val="-2"/>
                <w:sz w:val="21"/>
                <w:szCs w:val="21"/>
              </w:rPr>
              <w:t xml:space="preserve">rutas </w:t>
            </w:r>
            <w:r>
              <w:rPr>
                <w:rFonts w:ascii="Arial" w:hAnsi="Arial" w:cs="Arial"/>
                <w:spacing w:val="-10"/>
                <w:sz w:val="21"/>
                <w:szCs w:val="21"/>
              </w:rPr>
              <w:t xml:space="preserve">y </w:t>
            </w:r>
            <w:r>
              <w:rPr>
                <w:rFonts w:ascii="Arial" w:hAnsi="Arial" w:cs="Arial"/>
                <w:spacing w:val="-2"/>
                <w:sz w:val="21"/>
                <w:szCs w:val="21"/>
              </w:rPr>
              <w:t>asociación</w:t>
            </w:r>
            <w:r>
              <w:rPr>
                <w:rFonts w:ascii="Arial" w:hAnsi="Arial" w:cs="Arial"/>
                <w:sz w:val="21"/>
                <w:szCs w:val="21"/>
              </w:rPr>
              <w:tab/>
            </w:r>
            <w:r>
              <w:rPr>
                <w:rFonts w:ascii="Arial" w:hAnsi="Arial" w:cs="Arial"/>
                <w:spacing w:val="-6"/>
                <w:sz w:val="21"/>
                <w:szCs w:val="21"/>
              </w:rPr>
              <w:t xml:space="preserve">de </w:t>
            </w:r>
            <w:r>
              <w:rPr>
                <w:rFonts w:ascii="Arial" w:hAnsi="Arial" w:cs="Arial"/>
                <w:sz w:val="21"/>
                <w:szCs w:val="21"/>
              </w:rPr>
              <w:t>aprendices.</w:t>
            </w:r>
            <w:r>
              <w:rPr>
                <w:rFonts w:ascii="Arial" w:hAnsi="Arial" w:cs="Arial"/>
                <w:spacing w:val="40"/>
                <w:sz w:val="21"/>
                <w:szCs w:val="21"/>
              </w:rPr>
              <w:t xml:space="preserve"> </w:t>
            </w:r>
            <w:r>
              <w:rPr>
                <w:rFonts w:ascii="Arial" w:hAnsi="Arial" w:cs="Arial"/>
                <w:sz w:val="21"/>
                <w:szCs w:val="21"/>
              </w:rPr>
              <w:t>-</w:t>
            </w:r>
            <w:r>
              <w:rPr>
                <w:rFonts w:ascii="Arial" w:hAnsi="Arial" w:cs="Arial"/>
                <w:spacing w:val="40"/>
                <w:sz w:val="21"/>
                <w:szCs w:val="21"/>
              </w:rPr>
              <w:t xml:space="preserve"> </w:t>
            </w:r>
            <w:r>
              <w:rPr>
                <w:rFonts w:ascii="Arial" w:hAnsi="Arial" w:cs="Arial"/>
                <w:sz w:val="21"/>
                <w:szCs w:val="21"/>
              </w:rPr>
              <w:t>Registro de</w:t>
            </w:r>
            <w:r>
              <w:rPr>
                <w:rFonts w:ascii="Arial" w:hAnsi="Arial" w:cs="Arial"/>
                <w:spacing w:val="80"/>
                <w:sz w:val="21"/>
                <w:szCs w:val="21"/>
              </w:rPr>
              <w:t xml:space="preserve"> </w:t>
            </w:r>
            <w:r>
              <w:rPr>
                <w:rFonts w:ascii="Arial" w:hAnsi="Arial" w:cs="Arial"/>
                <w:sz w:val="21"/>
                <w:szCs w:val="21"/>
              </w:rPr>
              <w:t>juicios evaluativos del reconocimiento</w:t>
            </w:r>
            <w:r>
              <w:rPr>
                <w:rFonts w:ascii="Arial" w:hAnsi="Arial" w:cs="Arial"/>
                <w:spacing w:val="40"/>
                <w:sz w:val="21"/>
                <w:szCs w:val="21"/>
              </w:rPr>
              <w:t xml:space="preserve"> </w:t>
            </w:r>
            <w:r>
              <w:rPr>
                <w:rFonts w:ascii="Arial" w:hAnsi="Arial" w:cs="Arial"/>
                <w:sz w:val="21"/>
                <w:szCs w:val="21"/>
              </w:rPr>
              <w:t xml:space="preserve">de </w:t>
            </w:r>
            <w:r>
              <w:rPr>
                <w:rFonts w:ascii="Arial" w:hAnsi="Arial" w:cs="Arial"/>
                <w:spacing w:val="-2"/>
                <w:sz w:val="21"/>
                <w:szCs w:val="21"/>
              </w:rPr>
              <w:t xml:space="preserve">aprendizajes previos. </w:t>
            </w:r>
            <w:r>
              <w:rPr>
                <w:rFonts w:ascii="Arial" w:hAnsi="Arial" w:cs="Arial"/>
                <w:sz w:val="21"/>
                <w:szCs w:val="21"/>
              </w:rPr>
              <w:t>Registro</w:t>
            </w:r>
            <w:r>
              <w:rPr>
                <w:rFonts w:ascii="Arial" w:hAnsi="Arial" w:cs="Arial"/>
                <w:spacing w:val="-16"/>
                <w:sz w:val="21"/>
                <w:szCs w:val="21"/>
              </w:rPr>
              <w:t xml:space="preserve"> </w:t>
            </w:r>
            <w:r>
              <w:rPr>
                <w:rFonts w:ascii="Arial" w:hAnsi="Arial" w:cs="Arial"/>
                <w:sz w:val="21"/>
                <w:szCs w:val="21"/>
              </w:rPr>
              <w:t>de</w:t>
            </w:r>
            <w:r>
              <w:rPr>
                <w:rFonts w:ascii="Arial" w:hAnsi="Arial" w:cs="Arial"/>
                <w:spacing w:val="-15"/>
                <w:sz w:val="21"/>
                <w:szCs w:val="21"/>
              </w:rPr>
              <w:t xml:space="preserve"> </w:t>
            </w:r>
            <w:r>
              <w:rPr>
                <w:rFonts w:ascii="Arial" w:hAnsi="Arial" w:cs="Arial"/>
                <w:sz w:val="21"/>
                <w:szCs w:val="21"/>
              </w:rPr>
              <w:t xml:space="preserve">Asistencias. </w:t>
            </w:r>
            <w:r>
              <w:rPr>
                <w:rFonts w:ascii="Arial" w:hAnsi="Arial" w:cs="Arial"/>
                <w:spacing w:val="-2"/>
                <w:sz w:val="21"/>
                <w:szCs w:val="21"/>
              </w:rPr>
              <w:t>Comunicar</w:t>
            </w:r>
            <w:r>
              <w:rPr>
                <w:rFonts w:ascii="Arial" w:hAnsi="Arial" w:cs="Arial"/>
                <w:sz w:val="21"/>
                <w:szCs w:val="21"/>
              </w:rPr>
              <w:tab/>
            </w:r>
            <w:r>
              <w:rPr>
                <w:rFonts w:ascii="Arial" w:hAnsi="Arial" w:cs="Arial"/>
                <w:sz w:val="21"/>
                <w:szCs w:val="21"/>
              </w:rPr>
              <w:tab/>
            </w:r>
            <w:r>
              <w:rPr>
                <w:rFonts w:ascii="Arial" w:hAnsi="Arial" w:cs="Arial"/>
                <w:spacing w:val="-6"/>
                <w:sz w:val="21"/>
                <w:szCs w:val="21"/>
              </w:rPr>
              <w:t xml:space="preserve">al </w:t>
            </w:r>
            <w:r>
              <w:rPr>
                <w:rFonts w:ascii="Arial" w:hAnsi="Arial" w:cs="Arial"/>
                <w:spacing w:val="-2"/>
                <w:sz w:val="21"/>
                <w:szCs w:val="21"/>
              </w:rPr>
              <w:t>Coordinador</w:t>
            </w:r>
            <w:r>
              <w:rPr>
                <w:rFonts w:ascii="Arial" w:hAnsi="Arial" w:cs="Arial"/>
                <w:spacing w:val="80"/>
                <w:sz w:val="21"/>
                <w:szCs w:val="21"/>
              </w:rPr>
              <w:t xml:space="preserve"> </w:t>
            </w:r>
            <w:r>
              <w:rPr>
                <w:rFonts w:ascii="Arial" w:hAnsi="Arial" w:cs="Arial"/>
                <w:spacing w:val="-2"/>
                <w:sz w:val="21"/>
                <w:szCs w:val="21"/>
              </w:rPr>
              <w:t>Académico oportunamente anomalías, inconsistencias, novedades</w:t>
            </w:r>
            <w:r>
              <w:rPr>
                <w:rFonts w:ascii="Arial" w:hAnsi="Arial" w:cs="Arial"/>
                <w:sz w:val="21"/>
                <w:szCs w:val="21"/>
              </w:rPr>
              <w:tab/>
            </w:r>
            <w:r>
              <w:rPr>
                <w:rFonts w:ascii="Arial" w:hAnsi="Arial" w:cs="Arial"/>
                <w:sz w:val="21"/>
                <w:szCs w:val="21"/>
              </w:rPr>
              <w:tab/>
            </w:r>
            <w:r>
              <w:rPr>
                <w:rFonts w:ascii="Arial" w:hAnsi="Arial" w:cs="Arial"/>
                <w:spacing w:val="-6"/>
                <w:sz w:val="21"/>
                <w:szCs w:val="21"/>
              </w:rPr>
              <w:t xml:space="preserve">de </w:t>
            </w:r>
            <w:r>
              <w:rPr>
                <w:rFonts w:ascii="Arial" w:hAnsi="Arial" w:cs="Arial"/>
                <w:sz w:val="21"/>
                <w:szCs w:val="21"/>
              </w:rPr>
              <w:t>aprendices</w:t>
            </w:r>
            <w:r>
              <w:rPr>
                <w:rFonts w:ascii="Arial" w:hAnsi="Arial" w:cs="Arial"/>
                <w:spacing w:val="30"/>
                <w:sz w:val="21"/>
                <w:szCs w:val="21"/>
              </w:rPr>
              <w:t xml:space="preserve"> </w:t>
            </w:r>
            <w:r>
              <w:rPr>
                <w:rFonts w:ascii="Arial" w:hAnsi="Arial" w:cs="Arial"/>
                <w:sz w:val="21"/>
                <w:szCs w:val="21"/>
              </w:rPr>
              <w:t>y</w:t>
            </w:r>
            <w:r>
              <w:rPr>
                <w:rFonts w:ascii="Arial" w:hAnsi="Arial" w:cs="Arial"/>
                <w:spacing w:val="31"/>
                <w:sz w:val="21"/>
                <w:szCs w:val="21"/>
              </w:rPr>
              <w:t xml:space="preserve"> </w:t>
            </w:r>
            <w:r>
              <w:rPr>
                <w:rFonts w:ascii="Arial" w:hAnsi="Arial" w:cs="Arial"/>
                <w:sz w:val="21"/>
                <w:szCs w:val="21"/>
              </w:rPr>
              <w:t>hallazgos en</w:t>
            </w:r>
            <w:r>
              <w:rPr>
                <w:rFonts w:ascii="Arial" w:hAnsi="Arial" w:cs="Arial"/>
                <w:spacing w:val="32"/>
                <w:sz w:val="21"/>
                <w:szCs w:val="21"/>
              </w:rPr>
              <w:t xml:space="preserve">  </w:t>
            </w:r>
            <w:r>
              <w:rPr>
                <w:rFonts w:ascii="Arial" w:hAnsi="Arial" w:cs="Arial"/>
                <w:sz w:val="21"/>
                <w:szCs w:val="21"/>
              </w:rPr>
              <w:t>el</w:t>
            </w:r>
            <w:r>
              <w:rPr>
                <w:rFonts w:ascii="Arial" w:hAnsi="Arial" w:cs="Arial"/>
                <w:spacing w:val="33"/>
                <w:sz w:val="21"/>
                <w:szCs w:val="21"/>
              </w:rPr>
              <w:t xml:space="preserve">  </w:t>
            </w:r>
            <w:r>
              <w:rPr>
                <w:rFonts w:ascii="Arial" w:hAnsi="Arial" w:cs="Arial"/>
                <w:sz w:val="21"/>
                <w:szCs w:val="21"/>
              </w:rPr>
              <w:t>registro</w:t>
            </w:r>
            <w:r>
              <w:rPr>
                <w:rFonts w:ascii="Arial" w:hAnsi="Arial" w:cs="Arial"/>
                <w:spacing w:val="32"/>
                <w:sz w:val="21"/>
                <w:szCs w:val="21"/>
              </w:rPr>
              <w:t xml:space="preserve">  </w:t>
            </w:r>
            <w:r>
              <w:rPr>
                <w:rFonts w:ascii="Arial" w:hAnsi="Arial" w:cs="Arial"/>
                <w:sz w:val="21"/>
                <w:szCs w:val="21"/>
              </w:rPr>
              <w:t>de</w:t>
            </w:r>
            <w:r>
              <w:rPr>
                <w:rFonts w:ascii="Arial" w:hAnsi="Arial" w:cs="Arial"/>
                <w:spacing w:val="31"/>
                <w:sz w:val="21"/>
                <w:szCs w:val="21"/>
              </w:rPr>
              <w:t xml:space="preserve">  </w:t>
            </w:r>
            <w:r>
              <w:rPr>
                <w:rFonts w:ascii="Arial" w:hAnsi="Arial" w:cs="Arial"/>
                <w:spacing w:val="-5"/>
                <w:sz w:val="21"/>
                <w:szCs w:val="21"/>
              </w:rPr>
              <w:t xml:space="preserve">la </w:t>
            </w:r>
            <w:r>
              <w:rPr>
                <w:rFonts w:ascii="Arial" w:hAnsi="Arial" w:cs="Arial"/>
                <w:spacing w:val="-2"/>
                <w:sz w:val="21"/>
                <w:szCs w:val="21"/>
              </w:rPr>
              <w:t>información.</w:t>
            </w:r>
          </w:p>
        </w:tc>
        <w:tc>
          <w:tcPr>
            <w:tcW w:w="3814" w:type="dxa"/>
          </w:tcPr>
          <w:p w14:paraId="459EC6F7">
            <w:pPr>
              <w:pStyle w:val="37"/>
              <w:spacing w:before="1"/>
              <w:ind w:left="108" w:right="178"/>
              <w:jc w:val="both"/>
              <w:rPr>
                <w:rFonts w:ascii="Arial" w:hAnsi="Arial" w:cs="Arial"/>
                <w:spacing w:val="-2"/>
                <w:sz w:val="21"/>
                <w:szCs w:val="21"/>
              </w:rPr>
            </w:pPr>
            <w:r>
              <w:rPr>
                <w:rFonts w:ascii="Arial" w:hAnsi="Arial" w:cs="Arial"/>
                <w:sz w:val="21"/>
                <w:szCs w:val="21"/>
              </w:rPr>
              <w:t>Se reporto todas las actividades</w:t>
            </w:r>
            <w:r>
              <w:rPr>
                <w:rFonts w:ascii="Arial" w:hAnsi="Arial" w:cs="Arial"/>
                <w:spacing w:val="-16"/>
                <w:sz w:val="21"/>
                <w:szCs w:val="21"/>
              </w:rPr>
              <w:t xml:space="preserve"> </w:t>
            </w:r>
            <w:r>
              <w:rPr>
                <w:rFonts w:ascii="Arial" w:hAnsi="Arial" w:cs="Arial"/>
                <w:sz w:val="21"/>
                <w:szCs w:val="21"/>
              </w:rPr>
              <w:t>relacionadas</w:t>
            </w:r>
            <w:r>
              <w:rPr>
                <w:rFonts w:ascii="Arial" w:hAnsi="Arial" w:cs="Arial"/>
                <w:spacing w:val="-15"/>
                <w:sz w:val="21"/>
                <w:szCs w:val="21"/>
              </w:rPr>
              <w:t xml:space="preserve"> </w:t>
            </w:r>
            <w:r>
              <w:rPr>
                <w:rFonts w:ascii="Arial" w:hAnsi="Arial" w:cs="Arial"/>
                <w:sz w:val="21"/>
                <w:szCs w:val="21"/>
              </w:rPr>
              <w:t>con el</w:t>
            </w:r>
            <w:r>
              <w:rPr>
                <w:rFonts w:ascii="Arial" w:hAnsi="Arial" w:cs="Arial"/>
                <w:spacing w:val="-14"/>
                <w:sz w:val="21"/>
                <w:szCs w:val="21"/>
              </w:rPr>
              <w:t xml:space="preserve"> </w:t>
            </w:r>
            <w:r>
              <w:rPr>
                <w:rFonts w:ascii="Arial" w:hAnsi="Arial" w:cs="Arial"/>
                <w:sz w:val="21"/>
                <w:szCs w:val="21"/>
              </w:rPr>
              <w:t>proceso</w:t>
            </w:r>
            <w:r>
              <w:rPr>
                <w:rFonts w:ascii="Arial" w:hAnsi="Arial" w:cs="Arial"/>
                <w:spacing w:val="-13"/>
                <w:sz w:val="21"/>
                <w:szCs w:val="21"/>
              </w:rPr>
              <w:t xml:space="preserve"> </w:t>
            </w:r>
            <w:r>
              <w:rPr>
                <w:rFonts w:ascii="Arial" w:hAnsi="Arial" w:cs="Arial"/>
                <w:sz w:val="21"/>
                <w:szCs w:val="21"/>
              </w:rPr>
              <w:t>de</w:t>
            </w:r>
            <w:r>
              <w:rPr>
                <w:rFonts w:ascii="Arial" w:hAnsi="Arial" w:cs="Arial"/>
                <w:spacing w:val="-14"/>
                <w:sz w:val="21"/>
                <w:szCs w:val="21"/>
              </w:rPr>
              <w:t xml:space="preserve"> </w:t>
            </w:r>
            <w:r>
              <w:rPr>
                <w:rFonts w:ascii="Arial" w:hAnsi="Arial" w:cs="Arial"/>
                <w:sz w:val="21"/>
                <w:szCs w:val="21"/>
              </w:rPr>
              <w:t>aprendizaje</w:t>
            </w:r>
            <w:r>
              <w:rPr>
                <w:rFonts w:ascii="Arial" w:hAnsi="Arial" w:cs="Arial"/>
                <w:spacing w:val="-14"/>
                <w:sz w:val="21"/>
                <w:szCs w:val="21"/>
              </w:rPr>
              <w:t xml:space="preserve"> </w:t>
            </w:r>
            <w:r>
              <w:rPr>
                <w:rFonts w:ascii="Arial" w:hAnsi="Arial" w:cs="Arial"/>
                <w:sz w:val="21"/>
                <w:szCs w:val="21"/>
              </w:rPr>
              <w:t>en el plazo máximo de tres (3) días en lo relacionado a la competencia</w:t>
            </w:r>
            <w:r>
              <w:rPr>
                <w:rFonts w:ascii="Arial" w:hAnsi="Arial" w:cs="Arial"/>
                <w:spacing w:val="-10"/>
                <w:sz w:val="21"/>
                <w:szCs w:val="21"/>
              </w:rPr>
              <w:t xml:space="preserve"> </w:t>
            </w:r>
            <w:r>
              <w:rPr>
                <w:rFonts w:ascii="Arial" w:hAnsi="Arial" w:cs="Arial"/>
                <w:sz w:val="21"/>
                <w:szCs w:val="21"/>
              </w:rPr>
              <w:t>y</w:t>
            </w:r>
            <w:r>
              <w:rPr>
                <w:rFonts w:ascii="Arial" w:hAnsi="Arial" w:cs="Arial"/>
                <w:spacing w:val="-9"/>
                <w:sz w:val="21"/>
                <w:szCs w:val="21"/>
              </w:rPr>
              <w:t xml:space="preserve"> </w:t>
            </w:r>
            <w:r>
              <w:rPr>
                <w:rFonts w:ascii="Arial" w:hAnsi="Arial" w:cs="Arial"/>
                <w:sz w:val="21"/>
                <w:szCs w:val="21"/>
              </w:rPr>
              <w:t xml:space="preserve">resultados de </w:t>
            </w:r>
            <w:r>
              <w:rPr>
                <w:rFonts w:ascii="Arial" w:hAnsi="Arial" w:cs="Arial"/>
                <w:spacing w:val="-2"/>
                <w:sz w:val="21"/>
                <w:szCs w:val="21"/>
              </w:rPr>
              <w:t>aprendizaje</w:t>
            </w:r>
          </w:p>
          <w:p w14:paraId="7743C041">
            <w:pPr>
              <w:pStyle w:val="37"/>
              <w:spacing w:before="1"/>
              <w:ind w:left="108" w:right="178"/>
              <w:jc w:val="both"/>
              <w:rPr>
                <w:rFonts w:ascii="Arial" w:hAnsi="Arial" w:cs="Arial"/>
                <w:sz w:val="21"/>
                <w:szCs w:val="21"/>
              </w:rPr>
            </w:pPr>
          </w:p>
          <w:p w14:paraId="7D33653C">
            <w:pPr>
              <w:pStyle w:val="37"/>
              <w:spacing w:before="1"/>
              <w:ind w:left="108" w:right="178"/>
              <w:jc w:val="both"/>
              <w:rPr>
                <w:rFonts w:ascii="Arial" w:hAnsi="Arial" w:cs="Arial"/>
                <w:spacing w:val="-2"/>
                <w:sz w:val="21"/>
                <w:szCs w:val="21"/>
              </w:rPr>
            </w:pPr>
            <w:r>
              <w:rPr>
                <w:rFonts w:ascii="Arial" w:hAnsi="Arial" w:cs="Arial"/>
                <w:sz w:val="21"/>
                <w:szCs w:val="21"/>
              </w:rPr>
              <w:t xml:space="preserve">Fichas </w:t>
            </w:r>
            <w:r>
              <w:rPr>
                <w:rFonts w:ascii="Arial" w:hAnsi="Arial" w:cs="Arial"/>
                <w:spacing w:val="-2"/>
                <w:sz w:val="21"/>
                <w:szCs w:val="21"/>
              </w:rPr>
              <w:t>3560015-3562501-3562506-3562479-3562478</w:t>
            </w:r>
          </w:p>
        </w:tc>
        <w:tc>
          <w:tcPr>
            <w:tcW w:w="3544" w:type="dxa"/>
          </w:tcPr>
          <w:p w14:paraId="37BFB718">
            <w:pPr>
              <w:rPr>
                <w:rFonts w:ascii="Arial" w:hAnsi="Arial" w:cs="Arial"/>
                <w:sz w:val="21"/>
                <w:szCs w:val="21"/>
              </w:rPr>
            </w:pPr>
            <w:r>
              <w:rPr>
                <w:rFonts w:ascii="Arial" w:hAnsi="Arial" w:cs="Arial"/>
                <w:sz w:val="21"/>
                <w:szCs w:val="21"/>
              </w:rPr>
              <w:t>Se</w:t>
            </w:r>
            <w:r>
              <w:rPr>
                <w:rFonts w:ascii="Arial" w:hAnsi="Arial" w:cs="Arial"/>
                <w:spacing w:val="-9"/>
                <w:sz w:val="21"/>
                <w:szCs w:val="21"/>
              </w:rPr>
              <w:t xml:space="preserve"> </w:t>
            </w:r>
            <w:r>
              <w:rPr>
                <w:rFonts w:ascii="Arial" w:hAnsi="Arial" w:cs="Arial"/>
                <w:sz w:val="21"/>
                <w:szCs w:val="21"/>
              </w:rPr>
              <w:t>evidencia</w:t>
            </w:r>
            <w:r>
              <w:rPr>
                <w:rFonts w:ascii="Arial" w:hAnsi="Arial" w:cs="Arial"/>
                <w:spacing w:val="-9"/>
                <w:sz w:val="21"/>
                <w:szCs w:val="21"/>
              </w:rPr>
              <w:t xml:space="preserve"> </w:t>
            </w:r>
            <w:r>
              <w:rPr>
                <w:rFonts w:ascii="Arial" w:hAnsi="Arial" w:cs="Arial"/>
                <w:sz w:val="21"/>
                <w:szCs w:val="21"/>
              </w:rPr>
              <w:t>en</w:t>
            </w:r>
            <w:r>
              <w:rPr>
                <w:rFonts w:ascii="Arial" w:hAnsi="Arial" w:cs="Arial"/>
                <w:spacing w:val="-8"/>
                <w:sz w:val="21"/>
                <w:szCs w:val="21"/>
              </w:rPr>
              <w:t xml:space="preserve"> </w:t>
            </w:r>
            <w:r>
              <w:rPr>
                <w:rFonts w:ascii="Arial" w:hAnsi="Arial" w:cs="Arial"/>
                <w:sz w:val="21"/>
                <w:szCs w:val="21"/>
              </w:rPr>
              <w:t>la</w:t>
            </w:r>
            <w:r>
              <w:rPr>
                <w:rFonts w:ascii="Arial" w:hAnsi="Arial" w:cs="Arial"/>
                <w:spacing w:val="-8"/>
                <w:sz w:val="21"/>
                <w:szCs w:val="21"/>
              </w:rPr>
              <w:t xml:space="preserve"> </w:t>
            </w:r>
            <w:r>
              <w:rPr>
                <w:rFonts w:ascii="Arial" w:hAnsi="Arial" w:cs="Arial"/>
                <w:sz w:val="21"/>
                <w:szCs w:val="21"/>
              </w:rPr>
              <w:t>plataforma</w:t>
            </w:r>
            <w:r>
              <w:rPr>
                <w:rFonts w:ascii="Arial" w:hAnsi="Arial" w:cs="Arial"/>
                <w:spacing w:val="-9"/>
                <w:sz w:val="21"/>
                <w:szCs w:val="21"/>
              </w:rPr>
              <w:t xml:space="preserve"> </w:t>
            </w:r>
            <w:r>
              <w:rPr>
                <w:rFonts w:ascii="Arial" w:hAnsi="Arial" w:cs="Arial"/>
                <w:sz w:val="21"/>
                <w:szCs w:val="21"/>
              </w:rPr>
              <w:t xml:space="preserve">Sofía plus para las formaciones complementarias de </w:t>
            </w:r>
            <w:r>
              <w:rPr>
                <w:rFonts w:ascii="Arial" w:hAnsi="Arial" w:cs="Arial"/>
                <w:sz w:val="21"/>
                <w:szCs w:val="21"/>
                <w:lang w:val="es-ES"/>
              </w:rPr>
              <w:t>Servicio al cliente, Comportamiento emprendedor, Emprendimiento en unidades productivas</w:t>
            </w:r>
            <w:r>
              <w:rPr>
                <w:rFonts w:ascii="Arial" w:hAnsi="Arial" w:cs="Arial"/>
                <w:sz w:val="21"/>
                <w:szCs w:val="21"/>
              </w:rPr>
              <w:t xml:space="preserve"> y Marketing </w:t>
            </w:r>
            <w:r>
              <w:rPr>
                <w:rFonts w:ascii="Arial" w:hAnsi="Arial" w:cs="Arial"/>
                <w:spacing w:val="-2"/>
                <w:sz w:val="21"/>
                <w:szCs w:val="21"/>
              </w:rPr>
              <w:t>digital</w:t>
            </w:r>
          </w:p>
        </w:tc>
      </w:tr>
      <w:tr w14:paraId="3802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363F7FF0">
            <w:pPr>
              <w:rPr>
                <w:rFonts w:ascii="Arial" w:hAnsi="Arial" w:cs="Arial"/>
                <w:sz w:val="21"/>
                <w:szCs w:val="21"/>
              </w:rPr>
            </w:pPr>
            <w:r>
              <w:rPr>
                <w:rFonts w:ascii="Arial" w:hAnsi="Arial" w:cs="Arial"/>
                <w:sz w:val="21"/>
                <w:szCs w:val="21"/>
              </w:rPr>
              <w:t>13</w:t>
            </w:r>
          </w:p>
        </w:tc>
        <w:tc>
          <w:tcPr>
            <w:tcW w:w="2221" w:type="dxa"/>
          </w:tcPr>
          <w:p w14:paraId="3D1BE664">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Diseñar, actualizar y fortalecimiento del banco de actividades de los programas de formación.</w:t>
            </w:r>
          </w:p>
        </w:tc>
        <w:tc>
          <w:tcPr>
            <w:tcW w:w="3814" w:type="dxa"/>
          </w:tcPr>
          <w:p w14:paraId="726259C0">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Se programaron actividades de aprendizaje para las fichas de Marketing digital, Servicio al cliente,Comportamiento emprendedor y Emprendimiento en unidades productivas</w:t>
            </w:r>
          </w:p>
          <w:p w14:paraId="421A0945">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7BE272E8">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Fichas 3560015-3562501-3562506-3562479-3562478</w:t>
            </w:r>
          </w:p>
        </w:tc>
        <w:tc>
          <w:tcPr>
            <w:tcW w:w="3544" w:type="dxa"/>
          </w:tcPr>
          <w:p w14:paraId="395F1C20">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 xml:space="preserve">Guía de Aprendizaje GFPI-F-135 V0. 04 </w:t>
            </w:r>
          </w:p>
          <w:p w14:paraId="10C6DC68">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Adjunto a la presente cuenta</w:t>
            </w:r>
          </w:p>
        </w:tc>
      </w:tr>
      <w:tr w14:paraId="5C2AF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49854258">
            <w:pPr>
              <w:rPr>
                <w:rFonts w:ascii="Arial" w:hAnsi="Arial" w:cs="Arial"/>
                <w:sz w:val="21"/>
                <w:szCs w:val="21"/>
              </w:rPr>
            </w:pPr>
            <w:r>
              <w:rPr>
                <w:rFonts w:ascii="Arial" w:hAnsi="Arial" w:cs="Arial"/>
                <w:sz w:val="21"/>
                <w:szCs w:val="21"/>
              </w:rPr>
              <w:t>14</w:t>
            </w:r>
          </w:p>
        </w:tc>
        <w:tc>
          <w:tcPr>
            <w:tcW w:w="2221" w:type="dxa"/>
          </w:tcPr>
          <w:p w14:paraId="184F0888">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Diseñar materiales de formación para el programa que estén orientando en el proceso de formación.</w:t>
            </w:r>
          </w:p>
        </w:tc>
        <w:tc>
          <w:tcPr>
            <w:tcW w:w="3814" w:type="dxa"/>
          </w:tcPr>
          <w:p w14:paraId="2B0705BA">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Se diseñó el alistamiento en Sofía plus de las actividades de enseñanza, aprendizaje y evaluación de las fichas de Marketing digital ,Servicio al cliente,Comportamiento en unidades productivas y Marketing digital</w:t>
            </w:r>
          </w:p>
          <w:p w14:paraId="47736C83">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3216C36B">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Fichas 3560015-3562501-3562506-3562479-3562478</w:t>
            </w:r>
          </w:p>
        </w:tc>
        <w:tc>
          <w:tcPr>
            <w:tcW w:w="3544" w:type="dxa"/>
          </w:tcPr>
          <w:p w14:paraId="2E53B3F1">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Se evidencia en Actividades de tiempos de la formación y en ambientes de formación.</w:t>
            </w:r>
          </w:p>
        </w:tc>
      </w:tr>
      <w:tr w14:paraId="0259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7748E130">
            <w:pPr>
              <w:rPr>
                <w:rFonts w:ascii="Arial" w:hAnsi="Arial" w:cs="Arial"/>
                <w:sz w:val="21"/>
                <w:szCs w:val="21"/>
              </w:rPr>
            </w:pPr>
            <w:r>
              <w:rPr>
                <w:rFonts w:ascii="Arial" w:hAnsi="Arial" w:cs="Arial"/>
                <w:sz w:val="21"/>
                <w:szCs w:val="21"/>
              </w:rPr>
              <w:t>15</w:t>
            </w:r>
          </w:p>
        </w:tc>
        <w:tc>
          <w:tcPr>
            <w:tcW w:w="2221" w:type="dxa"/>
          </w:tcPr>
          <w:p w14:paraId="41F3EC8B">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Apoyar el seguimiento a las acciones de formación teniendo en cuenta las directrices de la Dirección de Formación.</w:t>
            </w:r>
          </w:p>
        </w:tc>
        <w:tc>
          <w:tcPr>
            <w:tcW w:w="3814" w:type="dxa"/>
          </w:tcPr>
          <w:p w14:paraId="45C65EF2">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Se apoyó el seguimiento a las evidencias</w:t>
            </w:r>
            <w:r>
              <w:rPr>
                <w:rFonts w:ascii="Arial" w:hAnsi="Arial" w:cs="Arial"/>
                <w:sz w:val="21"/>
                <w:szCs w:val="21"/>
              </w:rPr>
              <w:tab/>
            </w:r>
            <w:r>
              <w:rPr>
                <w:rFonts w:ascii="Arial" w:hAnsi="Arial" w:cs="Arial"/>
                <w:sz w:val="21"/>
                <w:szCs w:val="21"/>
              </w:rPr>
              <w:t>de las actividades de las formaciones complementarias en Marketing digital ,Servicio al cliente, Emprendimiento en unidades productivas y Comportamiento emprendedor</w:t>
            </w:r>
          </w:p>
          <w:p w14:paraId="66354A92">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257AA905">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Fichas3560015-3562501-3562506-3562479-3562478</w:t>
            </w:r>
          </w:p>
        </w:tc>
        <w:tc>
          <w:tcPr>
            <w:tcW w:w="3544" w:type="dxa"/>
          </w:tcPr>
          <w:p w14:paraId="6DB2E075">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Se evidencia en Actividades de tiempos de la formación y en ambientes de formación.</w:t>
            </w:r>
          </w:p>
        </w:tc>
      </w:tr>
      <w:tr w14:paraId="65722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4BDFD4EB">
            <w:pPr>
              <w:rPr>
                <w:rFonts w:ascii="Arial" w:hAnsi="Arial" w:cs="Arial"/>
                <w:sz w:val="21"/>
                <w:szCs w:val="21"/>
              </w:rPr>
            </w:pPr>
            <w:r>
              <w:rPr>
                <w:rFonts w:ascii="Arial" w:hAnsi="Arial" w:cs="Arial"/>
                <w:sz w:val="21"/>
                <w:szCs w:val="21"/>
              </w:rPr>
              <w:t>16</w:t>
            </w:r>
          </w:p>
        </w:tc>
        <w:tc>
          <w:tcPr>
            <w:tcW w:w="2221" w:type="dxa"/>
          </w:tcPr>
          <w:p w14:paraId="64F8130A">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Actuar como gestor de proyectos para apoyar la programación y seguimiento de la formación por proyecto o conjunto de proyectos por redes tecnológicas que garanticen la integralidad en la ejecución del proceso de aprendizaje.</w:t>
            </w:r>
          </w:p>
          <w:p w14:paraId="1BFF450C">
            <w:pPr>
              <w:tabs>
                <w:tab w:val="left" w:pos="853"/>
                <w:tab w:val="left" w:pos="963"/>
                <w:tab w:val="left" w:pos="1191"/>
                <w:tab w:val="left" w:pos="1340"/>
                <w:tab w:val="left" w:pos="1550"/>
                <w:tab w:val="left" w:pos="1640"/>
                <w:tab w:val="left" w:pos="1672"/>
                <w:tab w:val="left" w:pos="2198"/>
                <w:tab w:val="left" w:pos="2271"/>
                <w:tab w:val="left" w:pos="2333"/>
                <w:tab w:val="left" w:pos="2372"/>
              </w:tabs>
              <w:ind w:right="84"/>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w:t>
            </w:r>
          </w:p>
        </w:tc>
        <w:tc>
          <w:tcPr>
            <w:tcW w:w="3814" w:type="dxa"/>
          </w:tcPr>
          <w:p w14:paraId="2B088BBE">
            <w:pPr>
              <w:tabs>
                <w:tab w:val="left" w:pos="853"/>
                <w:tab w:val="left" w:pos="963"/>
                <w:tab w:val="left" w:pos="1191"/>
                <w:tab w:val="left" w:pos="1340"/>
                <w:tab w:val="left" w:pos="1550"/>
                <w:tab w:val="left" w:pos="1640"/>
                <w:tab w:val="left" w:pos="1672"/>
                <w:tab w:val="left" w:pos="2198"/>
                <w:tab w:val="left" w:pos="2271"/>
                <w:tab w:val="left" w:pos="2333"/>
                <w:tab w:val="left" w:pos="2372"/>
              </w:tabs>
              <w:ind w:right="84"/>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Para el periodo del informe no se ejecutaron acciones referentes al cumplimiento de esta obligación</w:t>
            </w:r>
          </w:p>
        </w:tc>
        <w:tc>
          <w:tcPr>
            <w:tcW w:w="3544" w:type="dxa"/>
          </w:tcPr>
          <w:p w14:paraId="01E5BC36">
            <w:pPr>
              <w:tabs>
                <w:tab w:val="left" w:pos="853"/>
                <w:tab w:val="left" w:pos="963"/>
                <w:tab w:val="left" w:pos="1191"/>
                <w:tab w:val="left" w:pos="1340"/>
                <w:tab w:val="left" w:pos="1550"/>
                <w:tab w:val="left" w:pos="1640"/>
                <w:tab w:val="left" w:pos="1672"/>
                <w:tab w:val="left" w:pos="2198"/>
                <w:tab w:val="left" w:pos="2271"/>
                <w:tab w:val="left" w:pos="2333"/>
                <w:tab w:val="left" w:pos="2372"/>
              </w:tabs>
              <w:ind w:right="84"/>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No se aporta evidencia alguna sobre esta actividad.</w:t>
            </w:r>
          </w:p>
        </w:tc>
      </w:tr>
      <w:tr w14:paraId="232AE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669BF1FE">
            <w:pPr>
              <w:rPr>
                <w:rFonts w:ascii="Arial" w:hAnsi="Arial" w:cs="Arial"/>
                <w:sz w:val="21"/>
                <w:szCs w:val="21"/>
              </w:rPr>
            </w:pPr>
            <w:r>
              <w:rPr>
                <w:rFonts w:ascii="Arial" w:hAnsi="Arial" w:cs="Arial"/>
                <w:sz w:val="21"/>
                <w:szCs w:val="21"/>
              </w:rPr>
              <w:t>17</w:t>
            </w:r>
          </w:p>
        </w:tc>
        <w:tc>
          <w:tcPr>
            <w:tcW w:w="2221" w:type="dxa"/>
          </w:tcPr>
          <w:p w14:paraId="079F8953">
            <w:pPr>
              <w:pStyle w:val="37"/>
              <w:ind w:left="107" w:right="209"/>
              <w:jc w:val="both"/>
              <w:rPr>
                <w:rFonts w:ascii="Arial" w:hAnsi="Arial" w:cs="Arial"/>
                <w:sz w:val="21"/>
                <w:szCs w:val="21"/>
              </w:rPr>
            </w:pPr>
            <w:r>
              <w:rPr>
                <w:rFonts w:ascii="Arial" w:hAnsi="Arial" w:cs="Arial"/>
                <w:sz w:val="21"/>
                <w:szCs w:val="21"/>
              </w:rPr>
              <w:t>Aplicar</w:t>
            </w:r>
            <w:r>
              <w:rPr>
                <w:rFonts w:ascii="Arial" w:hAnsi="Arial" w:cs="Arial"/>
                <w:spacing w:val="-16"/>
                <w:sz w:val="21"/>
                <w:szCs w:val="21"/>
              </w:rPr>
              <w:t xml:space="preserve"> </w:t>
            </w:r>
            <w:r>
              <w:rPr>
                <w:rFonts w:ascii="Arial" w:hAnsi="Arial" w:cs="Arial"/>
                <w:sz w:val="21"/>
                <w:szCs w:val="21"/>
              </w:rPr>
              <w:t>en</w:t>
            </w:r>
            <w:r>
              <w:rPr>
                <w:rFonts w:ascii="Arial" w:hAnsi="Arial" w:cs="Arial"/>
                <w:spacing w:val="-15"/>
                <w:sz w:val="21"/>
                <w:szCs w:val="21"/>
              </w:rPr>
              <w:t xml:space="preserve"> </w:t>
            </w:r>
            <w:r>
              <w:rPr>
                <w:rFonts w:ascii="Arial" w:hAnsi="Arial" w:cs="Arial"/>
                <w:sz w:val="21"/>
                <w:szCs w:val="21"/>
              </w:rPr>
              <w:t>el</w:t>
            </w:r>
            <w:r>
              <w:rPr>
                <w:rFonts w:ascii="Arial" w:hAnsi="Arial" w:cs="Arial"/>
                <w:spacing w:val="-15"/>
                <w:sz w:val="21"/>
                <w:szCs w:val="21"/>
              </w:rPr>
              <w:t xml:space="preserve"> </w:t>
            </w:r>
            <w:r>
              <w:rPr>
                <w:rFonts w:ascii="Arial" w:hAnsi="Arial" w:cs="Arial"/>
                <w:sz w:val="21"/>
                <w:szCs w:val="21"/>
              </w:rPr>
              <w:t>desarrollo del</w:t>
            </w:r>
            <w:r>
              <w:rPr>
                <w:rFonts w:ascii="Arial" w:hAnsi="Arial" w:cs="Arial"/>
                <w:spacing w:val="54"/>
                <w:w w:val="150"/>
                <w:sz w:val="21"/>
                <w:szCs w:val="21"/>
              </w:rPr>
              <w:t xml:space="preserve">   </w:t>
            </w:r>
            <w:r>
              <w:rPr>
                <w:rFonts w:ascii="Arial" w:hAnsi="Arial" w:cs="Arial"/>
                <w:sz w:val="21"/>
                <w:szCs w:val="21"/>
              </w:rPr>
              <w:t>proceso</w:t>
            </w:r>
            <w:r>
              <w:rPr>
                <w:rFonts w:ascii="Arial" w:hAnsi="Arial" w:cs="Arial"/>
                <w:spacing w:val="54"/>
                <w:w w:val="150"/>
                <w:sz w:val="21"/>
                <w:szCs w:val="21"/>
              </w:rPr>
              <w:t xml:space="preserve">   </w:t>
            </w:r>
            <w:r>
              <w:rPr>
                <w:rFonts w:ascii="Arial" w:hAnsi="Arial" w:cs="Arial"/>
                <w:spacing w:val="-5"/>
                <w:sz w:val="21"/>
                <w:szCs w:val="21"/>
              </w:rPr>
              <w:t>de</w:t>
            </w:r>
          </w:p>
          <w:p w14:paraId="0E63E5C9">
            <w:pPr>
              <w:pStyle w:val="37"/>
              <w:tabs>
                <w:tab w:val="left" w:pos="2040"/>
                <w:tab w:val="left" w:pos="2150"/>
              </w:tabs>
              <w:ind w:left="107" w:right="208"/>
              <w:jc w:val="both"/>
              <w:rPr>
                <w:rFonts w:ascii="Arial" w:hAnsi="Arial" w:cs="Arial"/>
                <w:sz w:val="21"/>
                <w:szCs w:val="21"/>
              </w:rPr>
            </w:pPr>
            <w:r>
              <w:rPr>
                <w:rFonts w:ascii="Arial" w:hAnsi="Arial" w:cs="Arial"/>
                <w:spacing w:val="-2"/>
                <w:sz w:val="21"/>
                <w:szCs w:val="21"/>
              </w:rPr>
              <w:t xml:space="preserve">Formación </w:t>
            </w:r>
            <w:r>
              <w:rPr>
                <w:rFonts w:ascii="Arial" w:hAnsi="Arial" w:cs="Arial"/>
                <w:spacing w:val="-4"/>
                <w:sz w:val="21"/>
                <w:szCs w:val="21"/>
              </w:rPr>
              <w:t xml:space="preserve">las </w:t>
            </w:r>
            <w:r>
              <w:rPr>
                <w:rFonts w:ascii="Arial" w:hAnsi="Arial" w:cs="Arial"/>
                <w:sz w:val="21"/>
                <w:szCs w:val="21"/>
              </w:rPr>
              <w:t xml:space="preserve">competencias en el manejo de Sofía Plus, TIC, plataforma virtual (Zajuna), y formación por proyectos; así </w:t>
            </w:r>
            <w:r>
              <w:rPr>
                <w:rFonts w:ascii="Arial" w:hAnsi="Arial" w:cs="Arial"/>
                <w:spacing w:val="-2"/>
                <w:sz w:val="21"/>
                <w:szCs w:val="21"/>
              </w:rPr>
              <w:t xml:space="preserve">mismo </w:t>
            </w:r>
            <w:r>
              <w:rPr>
                <w:rFonts w:ascii="Arial" w:hAnsi="Arial" w:cs="Arial"/>
                <w:spacing w:val="-5"/>
                <w:sz w:val="21"/>
                <w:szCs w:val="21"/>
              </w:rPr>
              <w:t>la</w:t>
            </w:r>
          </w:p>
          <w:p w14:paraId="2972FF14">
            <w:pPr>
              <w:pStyle w:val="37"/>
              <w:tabs>
                <w:tab w:val="left" w:pos="1201"/>
                <w:tab w:val="left" w:pos="1379"/>
                <w:tab w:val="left" w:pos="1555"/>
                <w:tab w:val="left" w:pos="2040"/>
                <w:tab w:val="left" w:pos="2149"/>
                <w:tab w:val="left" w:pos="2210"/>
              </w:tabs>
              <w:ind w:left="107" w:right="207"/>
              <w:rPr>
                <w:rFonts w:ascii="Arial" w:hAnsi="Arial" w:cs="Arial"/>
                <w:sz w:val="21"/>
                <w:szCs w:val="21"/>
              </w:rPr>
            </w:pPr>
            <w:r>
              <w:rPr>
                <w:rFonts w:ascii="Arial" w:hAnsi="Arial" w:cs="Arial"/>
                <w:sz w:val="21"/>
                <w:szCs w:val="21"/>
              </w:rPr>
              <w:t>implementación</w:t>
            </w:r>
            <w:r>
              <w:rPr>
                <w:rFonts w:ascii="Arial" w:hAnsi="Arial" w:cs="Arial"/>
                <w:spacing w:val="-6"/>
                <w:sz w:val="21"/>
                <w:szCs w:val="21"/>
              </w:rPr>
              <w:t xml:space="preserve"> </w:t>
            </w:r>
            <w:r>
              <w:rPr>
                <w:rFonts w:ascii="Arial" w:hAnsi="Arial" w:cs="Arial"/>
                <w:sz w:val="21"/>
                <w:szCs w:val="21"/>
              </w:rPr>
              <w:t>de</w:t>
            </w:r>
            <w:r>
              <w:rPr>
                <w:rFonts w:ascii="Arial" w:hAnsi="Arial" w:cs="Arial"/>
                <w:spacing w:val="-6"/>
                <w:sz w:val="21"/>
                <w:szCs w:val="21"/>
              </w:rPr>
              <w:t xml:space="preserve"> </w:t>
            </w:r>
            <w:r>
              <w:rPr>
                <w:rFonts w:ascii="Arial" w:hAnsi="Arial" w:cs="Arial"/>
                <w:sz w:val="21"/>
                <w:szCs w:val="21"/>
              </w:rPr>
              <w:t xml:space="preserve">las </w:t>
            </w:r>
            <w:r>
              <w:rPr>
                <w:rFonts w:ascii="Arial" w:hAnsi="Arial" w:cs="Arial"/>
                <w:spacing w:val="-4"/>
                <w:sz w:val="21"/>
                <w:szCs w:val="21"/>
              </w:rPr>
              <w:t xml:space="preserve">TIC </w:t>
            </w:r>
            <w:r>
              <w:rPr>
                <w:rFonts w:ascii="Arial" w:hAnsi="Arial" w:cs="Arial"/>
                <w:spacing w:val="-6"/>
                <w:sz w:val="21"/>
                <w:szCs w:val="21"/>
              </w:rPr>
              <w:t xml:space="preserve">en </w:t>
            </w:r>
            <w:r>
              <w:rPr>
                <w:rFonts w:ascii="Arial" w:hAnsi="Arial" w:cs="Arial"/>
                <w:spacing w:val="-4"/>
                <w:sz w:val="21"/>
                <w:szCs w:val="21"/>
              </w:rPr>
              <w:t xml:space="preserve">los </w:t>
            </w:r>
            <w:r>
              <w:rPr>
                <w:rFonts w:ascii="Arial" w:hAnsi="Arial" w:cs="Arial"/>
                <w:spacing w:val="-2"/>
                <w:sz w:val="21"/>
                <w:szCs w:val="21"/>
              </w:rPr>
              <w:t>encuentros</w:t>
            </w:r>
            <w:r>
              <w:rPr>
                <w:rFonts w:ascii="Arial" w:hAnsi="Arial" w:cs="Arial"/>
                <w:spacing w:val="80"/>
                <w:sz w:val="21"/>
                <w:szCs w:val="21"/>
              </w:rPr>
              <w:t xml:space="preserve"> </w:t>
            </w:r>
            <w:r>
              <w:rPr>
                <w:rFonts w:ascii="Arial" w:hAnsi="Arial" w:cs="Arial"/>
                <w:spacing w:val="-2"/>
                <w:sz w:val="21"/>
                <w:szCs w:val="21"/>
              </w:rPr>
              <w:t>sincrónicos</w:t>
            </w:r>
            <w:r>
              <w:rPr>
                <w:rFonts w:ascii="Arial" w:hAnsi="Arial" w:cs="Arial"/>
                <w:sz w:val="21"/>
                <w:szCs w:val="21"/>
              </w:rPr>
              <w:tab/>
            </w:r>
            <w:r>
              <w:rPr>
                <w:rFonts w:ascii="Arial" w:hAnsi="Arial" w:cs="Arial"/>
                <w:sz w:val="21"/>
                <w:szCs w:val="21"/>
              </w:rPr>
              <w:tab/>
            </w:r>
            <w:r>
              <w:rPr>
                <w:rFonts w:ascii="Arial" w:hAnsi="Arial" w:cs="Arial"/>
                <w:spacing w:val="-10"/>
                <w:sz w:val="21"/>
                <w:szCs w:val="21"/>
              </w:rPr>
              <w:t xml:space="preserve">y </w:t>
            </w:r>
            <w:r>
              <w:rPr>
                <w:rFonts w:ascii="Arial" w:hAnsi="Arial" w:cs="Arial"/>
                <w:spacing w:val="-2"/>
                <w:sz w:val="21"/>
                <w:szCs w:val="21"/>
              </w:rPr>
              <w:t xml:space="preserve">asincrónicos </w:t>
            </w:r>
            <w:r>
              <w:rPr>
                <w:rFonts w:ascii="Arial" w:hAnsi="Arial" w:cs="Arial"/>
                <w:spacing w:val="-4"/>
                <w:sz w:val="21"/>
                <w:szCs w:val="21"/>
              </w:rPr>
              <w:t xml:space="preserve">que </w:t>
            </w:r>
            <w:r>
              <w:rPr>
                <w:rFonts w:ascii="Arial" w:hAnsi="Arial" w:cs="Arial"/>
                <w:spacing w:val="-6"/>
                <w:sz w:val="21"/>
                <w:szCs w:val="21"/>
              </w:rPr>
              <w:t xml:space="preserve">lo </w:t>
            </w:r>
            <w:r>
              <w:rPr>
                <w:rFonts w:ascii="Arial" w:hAnsi="Arial" w:cs="Arial"/>
                <w:spacing w:val="-2"/>
                <w:sz w:val="21"/>
                <w:szCs w:val="21"/>
              </w:rPr>
              <w:t xml:space="preserve">ameriten </w:t>
            </w:r>
            <w:r>
              <w:rPr>
                <w:rFonts w:ascii="Arial" w:hAnsi="Arial" w:cs="Arial"/>
                <w:spacing w:val="-6"/>
                <w:sz w:val="21"/>
                <w:szCs w:val="21"/>
              </w:rPr>
              <w:t xml:space="preserve">en </w:t>
            </w:r>
            <w:r>
              <w:rPr>
                <w:rFonts w:ascii="Arial" w:hAnsi="Arial" w:cs="Arial"/>
                <w:spacing w:val="-4"/>
                <w:sz w:val="21"/>
                <w:szCs w:val="21"/>
              </w:rPr>
              <w:t xml:space="preserve">las </w:t>
            </w:r>
            <w:r>
              <w:rPr>
                <w:rFonts w:ascii="Arial" w:hAnsi="Arial" w:cs="Arial"/>
                <w:sz w:val="21"/>
                <w:szCs w:val="21"/>
              </w:rPr>
              <w:t>plataformas</w:t>
            </w:r>
            <w:r>
              <w:rPr>
                <w:rFonts w:ascii="Arial" w:hAnsi="Arial" w:cs="Arial"/>
                <w:spacing w:val="74"/>
                <w:sz w:val="21"/>
                <w:szCs w:val="21"/>
              </w:rPr>
              <w:t xml:space="preserve"> </w:t>
            </w:r>
            <w:r>
              <w:rPr>
                <w:rFonts w:ascii="Arial" w:hAnsi="Arial" w:cs="Arial"/>
                <w:sz w:val="21"/>
                <w:szCs w:val="21"/>
              </w:rPr>
              <w:t>Microsoft Teams,</w:t>
            </w:r>
            <w:r>
              <w:rPr>
                <w:rFonts w:ascii="Arial" w:hAnsi="Arial" w:cs="Arial"/>
                <w:spacing w:val="-16"/>
                <w:sz w:val="21"/>
                <w:szCs w:val="21"/>
              </w:rPr>
              <w:t xml:space="preserve"> </w:t>
            </w:r>
            <w:r>
              <w:rPr>
                <w:rFonts w:ascii="Arial" w:hAnsi="Arial" w:cs="Arial"/>
                <w:sz w:val="21"/>
                <w:szCs w:val="21"/>
              </w:rPr>
              <w:t>Google</w:t>
            </w:r>
            <w:r>
              <w:rPr>
                <w:rFonts w:ascii="Arial" w:hAnsi="Arial" w:cs="Arial"/>
                <w:spacing w:val="-15"/>
                <w:sz w:val="21"/>
                <w:szCs w:val="21"/>
              </w:rPr>
              <w:t xml:space="preserve"> </w:t>
            </w:r>
            <w:r>
              <w:rPr>
                <w:rFonts w:ascii="Arial" w:hAnsi="Arial" w:cs="Arial"/>
                <w:sz w:val="21"/>
                <w:szCs w:val="21"/>
              </w:rPr>
              <w:t>Meet</w:t>
            </w:r>
            <w:r>
              <w:rPr>
                <w:rFonts w:ascii="Arial" w:hAnsi="Arial" w:cs="Arial"/>
                <w:spacing w:val="-15"/>
                <w:sz w:val="21"/>
                <w:szCs w:val="21"/>
              </w:rPr>
              <w:t xml:space="preserve"> </w:t>
            </w:r>
            <w:r>
              <w:rPr>
                <w:rFonts w:ascii="Arial" w:hAnsi="Arial" w:cs="Arial"/>
                <w:sz w:val="21"/>
                <w:szCs w:val="21"/>
              </w:rPr>
              <w:t>y demás</w:t>
            </w:r>
            <w:r>
              <w:rPr>
                <w:rFonts w:ascii="Arial" w:hAnsi="Arial" w:cs="Arial"/>
                <w:spacing w:val="31"/>
                <w:sz w:val="21"/>
                <w:szCs w:val="21"/>
              </w:rPr>
              <w:t xml:space="preserve"> </w:t>
            </w:r>
            <w:r>
              <w:rPr>
                <w:rFonts w:ascii="Arial" w:hAnsi="Arial" w:cs="Arial"/>
                <w:sz w:val="21"/>
                <w:szCs w:val="21"/>
              </w:rPr>
              <w:t>disponibles</w:t>
            </w:r>
            <w:r>
              <w:rPr>
                <w:rFonts w:ascii="Arial" w:hAnsi="Arial" w:cs="Arial"/>
                <w:spacing w:val="31"/>
                <w:sz w:val="21"/>
                <w:szCs w:val="21"/>
              </w:rPr>
              <w:t xml:space="preserve"> </w:t>
            </w:r>
            <w:r>
              <w:rPr>
                <w:rFonts w:ascii="Arial" w:hAnsi="Arial" w:cs="Arial"/>
                <w:spacing w:val="-5"/>
                <w:sz w:val="21"/>
                <w:szCs w:val="21"/>
              </w:rPr>
              <w:t xml:space="preserve">en </w:t>
            </w:r>
            <w:r>
              <w:rPr>
                <w:rFonts w:ascii="Arial" w:hAnsi="Arial" w:cs="Arial"/>
                <w:spacing w:val="-4"/>
                <w:sz w:val="21"/>
                <w:szCs w:val="21"/>
              </w:rPr>
              <w:t xml:space="preserve">los </w:t>
            </w:r>
            <w:r>
              <w:rPr>
                <w:rFonts w:ascii="Arial" w:hAnsi="Arial" w:cs="Arial"/>
                <w:spacing w:val="-2"/>
                <w:sz w:val="21"/>
                <w:szCs w:val="21"/>
              </w:rPr>
              <w:t>procesos</w:t>
            </w:r>
            <w:r>
              <w:rPr>
                <w:rFonts w:ascii="Arial" w:hAnsi="Arial" w:cs="Arial"/>
                <w:sz w:val="21"/>
                <w:szCs w:val="21"/>
              </w:rPr>
              <w:tab/>
            </w:r>
            <w:r>
              <w:rPr>
                <w:rFonts w:ascii="Arial" w:hAnsi="Arial" w:cs="Arial"/>
                <w:spacing w:val="-6"/>
                <w:sz w:val="21"/>
                <w:szCs w:val="21"/>
              </w:rPr>
              <w:t xml:space="preserve">de </w:t>
            </w:r>
            <w:r>
              <w:rPr>
                <w:rFonts w:ascii="Arial" w:hAnsi="Arial" w:cs="Arial"/>
                <w:sz w:val="21"/>
                <w:szCs w:val="21"/>
              </w:rPr>
              <w:t>formación en la web.</w:t>
            </w:r>
          </w:p>
        </w:tc>
        <w:tc>
          <w:tcPr>
            <w:tcW w:w="3814" w:type="dxa"/>
          </w:tcPr>
          <w:p w14:paraId="3BB05870">
            <w:pPr>
              <w:pStyle w:val="37"/>
              <w:ind w:left="108" w:right="179"/>
              <w:jc w:val="both"/>
              <w:rPr>
                <w:rFonts w:ascii="Arial" w:hAnsi="Arial" w:cs="Arial"/>
                <w:sz w:val="21"/>
                <w:szCs w:val="21"/>
              </w:rPr>
            </w:pPr>
            <w:r>
              <w:rPr>
                <w:rFonts w:ascii="Arial" w:hAnsi="Arial" w:cs="Arial"/>
                <w:sz w:val="21"/>
                <w:szCs w:val="21"/>
              </w:rPr>
              <w:t>Se</w:t>
            </w:r>
            <w:r>
              <w:rPr>
                <w:rFonts w:ascii="Arial" w:hAnsi="Arial" w:cs="Arial"/>
                <w:spacing w:val="-7"/>
                <w:sz w:val="21"/>
                <w:szCs w:val="21"/>
              </w:rPr>
              <w:t xml:space="preserve"> </w:t>
            </w:r>
            <w:r>
              <w:rPr>
                <w:rFonts w:ascii="Arial" w:hAnsi="Arial" w:cs="Arial"/>
                <w:sz w:val="21"/>
                <w:szCs w:val="21"/>
              </w:rPr>
              <w:t>aplicó</w:t>
            </w:r>
            <w:r>
              <w:rPr>
                <w:rFonts w:ascii="Arial" w:hAnsi="Arial" w:cs="Arial"/>
                <w:spacing w:val="-7"/>
                <w:sz w:val="21"/>
                <w:szCs w:val="21"/>
              </w:rPr>
              <w:t xml:space="preserve"> </w:t>
            </w:r>
            <w:r>
              <w:rPr>
                <w:rFonts w:ascii="Arial" w:hAnsi="Arial" w:cs="Arial"/>
                <w:sz w:val="21"/>
                <w:szCs w:val="21"/>
              </w:rPr>
              <w:t>e</w:t>
            </w:r>
            <w:r>
              <w:rPr>
                <w:rFonts w:ascii="Arial" w:hAnsi="Arial" w:cs="Arial"/>
                <w:spacing w:val="-7"/>
                <w:sz w:val="21"/>
                <w:szCs w:val="21"/>
              </w:rPr>
              <w:t xml:space="preserve"> </w:t>
            </w:r>
            <w:r>
              <w:rPr>
                <w:rFonts w:ascii="Arial" w:hAnsi="Arial" w:cs="Arial"/>
                <w:sz w:val="21"/>
                <w:szCs w:val="21"/>
              </w:rPr>
              <w:t>hizo</w:t>
            </w:r>
            <w:r>
              <w:rPr>
                <w:rFonts w:ascii="Arial" w:hAnsi="Arial" w:cs="Arial"/>
                <w:spacing w:val="-7"/>
                <w:sz w:val="21"/>
                <w:szCs w:val="21"/>
              </w:rPr>
              <w:t xml:space="preserve"> </w:t>
            </w:r>
            <w:r>
              <w:rPr>
                <w:rFonts w:ascii="Arial" w:hAnsi="Arial" w:cs="Arial"/>
                <w:sz w:val="21"/>
                <w:szCs w:val="21"/>
              </w:rPr>
              <w:t>seguimiento a todas las actividades de aprendizaje que se encuentran relacionadas en la guía de aprendizaje</w:t>
            </w:r>
          </w:p>
          <w:p w14:paraId="773DA709">
            <w:pPr>
              <w:pStyle w:val="37"/>
              <w:tabs>
                <w:tab w:val="left" w:pos="2676"/>
              </w:tabs>
              <w:ind w:left="108" w:right="177"/>
              <w:jc w:val="both"/>
              <w:rPr>
                <w:rFonts w:ascii="Arial" w:hAnsi="Arial" w:cs="Arial"/>
                <w:sz w:val="21"/>
                <w:szCs w:val="21"/>
              </w:rPr>
            </w:pPr>
            <w:r>
              <w:rPr>
                <w:rFonts w:ascii="Arial" w:hAnsi="Arial" w:cs="Arial"/>
                <w:sz w:val="21"/>
                <w:szCs w:val="21"/>
              </w:rPr>
              <w:t xml:space="preserve">De las formaciones </w:t>
            </w:r>
            <w:r>
              <w:rPr>
                <w:rFonts w:ascii="Arial" w:hAnsi="Arial" w:cs="Arial"/>
                <w:spacing w:val="-2"/>
                <w:sz w:val="21"/>
                <w:szCs w:val="21"/>
              </w:rPr>
              <w:t>complementarias</w:t>
            </w:r>
            <w:r>
              <w:rPr>
                <w:rFonts w:ascii="Arial" w:hAnsi="Arial" w:cs="Arial"/>
                <w:sz w:val="21"/>
                <w:szCs w:val="21"/>
              </w:rPr>
              <w:tab/>
            </w:r>
            <w:r>
              <w:rPr>
                <w:rFonts w:ascii="Arial" w:hAnsi="Arial" w:cs="Arial"/>
                <w:spacing w:val="-6"/>
                <w:sz w:val="21"/>
                <w:szCs w:val="21"/>
              </w:rPr>
              <w:t xml:space="preserve">de </w:t>
            </w:r>
            <w:r>
              <w:rPr>
                <w:rFonts w:ascii="Arial" w:hAnsi="Arial" w:cs="Arial"/>
                <w:sz w:val="21"/>
                <w:szCs w:val="21"/>
              </w:rPr>
              <w:t>Marketing</w:t>
            </w:r>
            <w:r>
              <w:rPr>
                <w:rFonts w:ascii="Arial" w:hAnsi="Arial" w:cs="Arial"/>
                <w:spacing w:val="-11"/>
                <w:sz w:val="21"/>
                <w:szCs w:val="21"/>
              </w:rPr>
              <w:t xml:space="preserve"> </w:t>
            </w:r>
            <w:r>
              <w:rPr>
                <w:rFonts w:ascii="Arial" w:hAnsi="Arial" w:cs="Arial"/>
                <w:sz w:val="21"/>
                <w:szCs w:val="21"/>
              </w:rPr>
              <w:t xml:space="preserve">digital, Servicio al cliente, Comportamiento emprendedor y Emprendimiento en unidades productivas </w:t>
            </w:r>
          </w:p>
          <w:p w14:paraId="133E091F">
            <w:pPr>
              <w:pStyle w:val="37"/>
              <w:tabs>
                <w:tab w:val="left" w:pos="2676"/>
              </w:tabs>
              <w:ind w:left="108" w:right="177"/>
              <w:jc w:val="both"/>
              <w:rPr>
                <w:rFonts w:ascii="Arial" w:hAnsi="Arial" w:cs="Arial"/>
                <w:sz w:val="21"/>
                <w:szCs w:val="21"/>
              </w:rPr>
            </w:pPr>
            <w:r>
              <w:rPr>
                <w:rFonts w:ascii="Arial" w:hAnsi="Arial" w:cs="Arial"/>
                <w:sz w:val="21"/>
                <w:szCs w:val="21"/>
              </w:rPr>
              <w:t>Fichas</w:t>
            </w:r>
            <w:r>
              <w:rPr>
                <w:rFonts w:ascii="Arial" w:hAnsi="Arial" w:cs="Arial"/>
                <w:spacing w:val="74"/>
                <w:sz w:val="21"/>
                <w:szCs w:val="21"/>
              </w:rPr>
              <w:t xml:space="preserve"> </w:t>
            </w:r>
            <w:r>
              <w:rPr>
                <w:rFonts w:ascii="Arial" w:hAnsi="Arial" w:cs="Arial"/>
                <w:spacing w:val="-2"/>
                <w:sz w:val="21"/>
                <w:szCs w:val="21"/>
              </w:rPr>
              <w:t>3560015-3562501-3562506-3562479-3562478</w:t>
            </w:r>
          </w:p>
        </w:tc>
        <w:tc>
          <w:tcPr>
            <w:tcW w:w="3544" w:type="dxa"/>
          </w:tcPr>
          <w:p w14:paraId="4DF09FAF">
            <w:pPr>
              <w:rPr>
                <w:rFonts w:ascii="Arial" w:hAnsi="Arial" w:cs="Arial"/>
                <w:sz w:val="21"/>
                <w:szCs w:val="21"/>
              </w:rPr>
            </w:pPr>
            <w:r>
              <w:rPr>
                <w:rFonts w:ascii="Arial" w:hAnsi="Arial" w:cs="Arial"/>
                <w:sz w:val="21"/>
                <w:szCs w:val="21"/>
              </w:rPr>
              <w:t>Las actividades se registran en la plataforma</w:t>
            </w:r>
            <w:r>
              <w:rPr>
                <w:rFonts w:ascii="Arial" w:hAnsi="Arial" w:cs="Arial"/>
                <w:spacing w:val="-7"/>
                <w:sz w:val="21"/>
                <w:szCs w:val="21"/>
              </w:rPr>
              <w:t xml:space="preserve"> </w:t>
            </w:r>
            <w:r>
              <w:rPr>
                <w:rFonts w:ascii="Arial" w:hAnsi="Arial" w:cs="Arial"/>
                <w:sz w:val="21"/>
                <w:szCs w:val="21"/>
              </w:rPr>
              <w:t>Sofía</w:t>
            </w:r>
            <w:r>
              <w:rPr>
                <w:rFonts w:ascii="Arial" w:hAnsi="Arial" w:cs="Arial"/>
                <w:spacing w:val="-7"/>
                <w:sz w:val="21"/>
                <w:szCs w:val="21"/>
              </w:rPr>
              <w:t xml:space="preserve"> </w:t>
            </w:r>
            <w:r>
              <w:rPr>
                <w:rFonts w:ascii="Arial" w:hAnsi="Arial" w:cs="Arial"/>
                <w:sz w:val="21"/>
                <w:szCs w:val="21"/>
              </w:rPr>
              <w:t>plus</w:t>
            </w:r>
            <w:r>
              <w:rPr>
                <w:rFonts w:ascii="Arial" w:hAnsi="Arial" w:cs="Arial"/>
                <w:spacing w:val="-7"/>
                <w:sz w:val="21"/>
                <w:szCs w:val="21"/>
              </w:rPr>
              <w:t xml:space="preserve"> </w:t>
            </w:r>
            <w:r>
              <w:rPr>
                <w:rFonts w:ascii="Arial" w:hAnsi="Arial" w:cs="Arial"/>
                <w:sz w:val="21"/>
                <w:szCs w:val="21"/>
              </w:rPr>
              <w:t>de</w:t>
            </w:r>
            <w:r>
              <w:rPr>
                <w:rFonts w:ascii="Arial" w:hAnsi="Arial" w:cs="Arial"/>
                <w:spacing w:val="-7"/>
                <w:sz w:val="21"/>
                <w:szCs w:val="21"/>
              </w:rPr>
              <w:t xml:space="preserve"> </w:t>
            </w:r>
            <w:r>
              <w:rPr>
                <w:rFonts w:ascii="Arial" w:hAnsi="Arial" w:cs="Arial"/>
                <w:sz w:val="21"/>
                <w:szCs w:val="21"/>
              </w:rPr>
              <w:t>las</w:t>
            </w:r>
            <w:r>
              <w:rPr>
                <w:rFonts w:ascii="Arial" w:hAnsi="Arial" w:cs="Arial"/>
                <w:spacing w:val="-7"/>
                <w:sz w:val="21"/>
                <w:szCs w:val="21"/>
              </w:rPr>
              <w:t xml:space="preserve"> </w:t>
            </w:r>
            <w:r>
              <w:rPr>
                <w:rFonts w:ascii="Arial" w:hAnsi="Arial" w:cs="Arial"/>
                <w:sz w:val="21"/>
                <w:szCs w:val="21"/>
              </w:rPr>
              <w:t xml:space="preserve">fichas </w:t>
            </w:r>
            <w:r>
              <w:rPr>
                <w:rFonts w:ascii="Arial" w:hAnsi="Arial" w:cs="Arial"/>
                <w:spacing w:val="-2"/>
                <w:sz w:val="21"/>
                <w:szCs w:val="21"/>
                <w:lang w:val="es-ES"/>
              </w:rPr>
              <w:t>3560015-3562501-3562506-3562479-3562478</w:t>
            </w:r>
          </w:p>
        </w:tc>
      </w:tr>
      <w:tr w14:paraId="57C8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405EB06D">
            <w:pPr>
              <w:rPr>
                <w:rFonts w:ascii="Arial" w:hAnsi="Arial" w:cs="Arial"/>
                <w:sz w:val="21"/>
                <w:szCs w:val="21"/>
              </w:rPr>
            </w:pPr>
            <w:r>
              <w:rPr>
                <w:rFonts w:ascii="Arial" w:hAnsi="Arial" w:cs="Arial"/>
                <w:sz w:val="21"/>
                <w:szCs w:val="21"/>
              </w:rPr>
              <w:t>18</w:t>
            </w:r>
          </w:p>
        </w:tc>
        <w:tc>
          <w:tcPr>
            <w:tcW w:w="2221" w:type="dxa"/>
          </w:tcPr>
          <w:p w14:paraId="0BA31D91">
            <w:pPr>
              <w:pStyle w:val="37"/>
              <w:tabs>
                <w:tab w:val="left" w:pos="853"/>
                <w:tab w:val="left" w:pos="963"/>
                <w:tab w:val="left" w:pos="1191"/>
                <w:tab w:val="left" w:pos="1340"/>
                <w:tab w:val="left" w:pos="1550"/>
                <w:tab w:val="left" w:pos="1640"/>
                <w:tab w:val="left" w:pos="1672"/>
                <w:tab w:val="left" w:pos="2197"/>
                <w:tab w:val="left" w:pos="2271"/>
                <w:tab w:val="left" w:pos="2333"/>
                <w:tab w:val="left" w:pos="2372"/>
              </w:tabs>
              <w:spacing w:before="1"/>
              <w:ind w:left="107" w:right="84"/>
              <w:rPr>
                <w:rFonts w:ascii="Arial" w:hAnsi="Arial" w:cs="Arial"/>
                <w:sz w:val="21"/>
                <w:szCs w:val="21"/>
              </w:rPr>
            </w:pPr>
            <w:r>
              <w:rPr>
                <w:rFonts w:ascii="Arial" w:hAnsi="Arial" w:cs="Arial"/>
                <w:sz w:val="21"/>
                <w:szCs w:val="21"/>
              </w:rPr>
              <w:t>Colaborar y apoyar la conformación de equipos ejecutores para el desarrollo de la formación profesional con el fin de orientar programas afines de la misma red.</w:t>
            </w:r>
          </w:p>
        </w:tc>
        <w:tc>
          <w:tcPr>
            <w:tcW w:w="3814" w:type="dxa"/>
          </w:tcPr>
          <w:p w14:paraId="0BB20099">
            <w:pPr>
              <w:tabs>
                <w:tab w:val="left" w:pos="853"/>
                <w:tab w:val="left" w:pos="963"/>
                <w:tab w:val="left" w:pos="1191"/>
                <w:tab w:val="left" w:pos="1340"/>
                <w:tab w:val="left" w:pos="1550"/>
                <w:tab w:val="left" w:pos="1640"/>
                <w:tab w:val="left" w:pos="1672"/>
                <w:tab w:val="left" w:pos="2271"/>
                <w:tab w:val="left" w:pos="2333"/>
                <w:tab w:val="left" w:pos="2372"/>
              </w:tabs>
              <w:ind w:right="84"/>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Para el periodo del informe no se ejecutaron acciones referentes al cumplimiento de esta obligación</w:t>
            </w:r>
          </w:p>
        </w:tc>
        <w:tc>
          <w:tcPr>
            <w:tcW w:w="3544" w:type="dxa"/>
          </w:tcPr>
          <w:p w14:paraId="46CD948B">
            <w:pPr>
              <w:tabs>
                <w:tab w:val="left" w:pos="853"/>
                <w:tab w:val="left" w:pos="963"/>
                <w:tab w:val="left" w:pos="1191"/>
                <w:tab w:val="left" w:pos="1340"/>
                <w:tab w:val="left" w:pos="1550"/>
                <w:tab w:val="left" w:pos="1640"/>
                <w:tab w:val="left" w:pos="1672"/>
                <w:tab w:val="left" w:pos="2271"/>
                <w:tab w:val="left" w:pos="2333"/>
                <w:tab w:val="left" w:pos="2372"/>
              </w:tabs>
              <w:ind w:right="84"/>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No</w:t>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se</w:t>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evidencia</w:t>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ni se aporta actividad alguna a esta actividad</w:t>
            </w:r>
          </w:p>
        </w:tc>
      </w:tr>
      <w:tr w14:paraId="230D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427200E9">
            <w:pPr>
              <w:rPr>
                <w:rFonts w:ascii="Arial" w:hAnsi="Arial" w:cs="Arial"/>
                <w:sz w:val="21"/>
                <w:szCs w:val="21"/>
              </w:rPr>
            </w:pPr>
            <w:r>
              <w:rPr>
                <w:rFonts w:ascii="Arial" w:hAnsi="Arial" w:cs="Arial"/>
                <w:sz w:val="21"/>
                <w:szCs w:val="21"/>
              </w:rPr>
              <w:t>19</w:t>
            </w:r>
          </w:p>
        </w:tc>
        <w:tc>
          <w:tcPr>
            <w:tcW w:w="2221" w:type="dxa"/>
          </w:tcPr>
          <w:p w14:paraId="2A99C708">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Atender oportunamente los requerimientos y asistir a las reuniones técnicas que realice el supervisor del contrato, así como presentar los informes mensuales de la ejecución del contrato dando estricto cumplimiento a la programación  de actividades del año realizada por los supervisores.</w:t>
            </w:r>
          </w:p>
        </w:tc>
        <w:tc>
          <w:tcPr>
            <w:tcW w:w="3814" w:type="dxa"/>
          </w:tcPr>
          <w:p w14:paraId="68755652">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Elabore cuenta de cobro de junio del contrato CO1.PCCNTR.9062990</w:t>
            </w:r>
          </w:p>
          <w:p w14:paraId="787D6E83">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presentado los siguientes documentos:</w:t>
            </w:r>
          </w:p>
          <w:p w14:paraId="7F0598EA">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14C8367B">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Informe mensual contractual del mes según formato GCCON-F-087 V.02; reporte de tiempos y diagrama horario del instructor, planilla pago seguridad social mes anterior, planilla SI contratistas de julio de 2026, guías de aprendizaje, formato  de  evidencias del mes de julio</w:t>
            </w:r>
          </w:p>
          <w:p w14:paraId="5FDECEB2">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01AC5D7B">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Asistí a la tercera semana de alistamiento con el grupo de poblaciones vulnerables y desplazadas e igualmente, asistí a reuniones del área de mercadeo</w:t>
            </w:r>
          </w:p>
        </w:tc>
        <w:tc>
          <w:tcPr>
            <w:tcW w:w="3544" w:type="dxa"/>
          </w:tcPr>
          <w:p w14:paraId="4C8AF0DA">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Se evidencia en: Informe mensual de ejecución contractual del 1 al 31 de julio de 2026. GCCON-F-087 V.02</w:t>
            </w:r>
          </w:p>
          <w:p w14:paraId="0946CBBE">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7C02FBC1">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Diagrama de Horario del instructor del 1 al 31 de julio de 2026 - Sofía Plus</w:t>
            </w:r>
          </w:p>
          <w:p w14:paraId="1981231C">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0A2CB6BA">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Informe</w:t>
            </w:r>
            <w:r>
              <w:rPr>
                <w:rFonts w:ascii="Arial" w:hAnsi="Arial" w:cs="Arial"/>
                <w:sz w:val="21"/>
                <w:szCs w:val="21"/>
              </w:rPr>
              <w:tab/>
            </w:r>
            <w:r>
              <w:rPr>
                <w:rFonts w:ascii="Arial" w:hAnsi="Arial" w:cs="Arial"/>
                <w:sz w:val="21"/>
                <w:szCs w:val="21"/>
              </w:rPr>
              <w:t>de</w:t>
            </w:r>
            <w:r>
              <w:rPr>
                <w:rFonts w:ascii="Arial" w:hAnsi="Arial" w:cs="Arial"/>
                <w:sz w:val="21"/>
                <w:szCs w:val="21"/>
              </w:rPr>
              <w:tab/>
            </w:r>
            <w:r>
              <w:rPr>
                <w:rFonts w:ascii="Arial" w:hAnsi="Arial" w:cs="Arial"/>
                <w:sz w:val="21"/>
                <w:szCs w:val="21"/>
              </w:rPr>
              <w:t>actividades académicas de apoyo a la formación de 1 al 31 de julio de 2026 – Sofía Plus</w:t>
            </w:r>
          </w:p>
          <w:p w14:paraId="706AB0F8">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48140B29">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GFPI- F- 135 V04 Guías de Aprendizaje</w:t>
            </w:r>
          </w:p>
          <w:p w14:paraId="43FD017B">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5C2EA080">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Planilla SI Contratistas de julio de 2026</w:t>
            </w:r>
          </w:p>
          <w:p w14:paraId="03D04005">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6734BA69">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Documentos que reposan en la plataforma SECOP II, contrato CO1.PCCNTR.9062990/2026</w:t>
            </w:r>
          </w:p>
          <w:p w14:paraId="6CE029A1">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b/>
                <w:sz w:val="21"/>
                <w:szCs w:val="21"/>
              </w:rPr>
            </w:pPr>
          </w:p>
          <w:p w14:paraId="6EA9FD5F">
            <w:pPr>
              <w:pStyle w:val="37"/>
              <w:tabs>
                <w:tab w:val="left" w:pos="853"/>
                <w:tab w:val="left" w:pos="1191"/>
                <w:tab w:val="left" w:pos="1340"/>
                <w:tab w:val="left" w:pos="155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Plan</w:t>
            </w:r>
            <w:r>
              <w:rPr>
                <w:rFonts w:ascii="Arial" w:hAnsi="Arial" w:cs="Arial"/>
                <w:sz w:val="21"/>
                <w:szCs w:val="21"/>
              </w:rPr>
              <w:tab/>
            </w:r>
            <w:r>
              <w:rPr>
                <w:rFonts w:ascii="Arial" w:hAnsi="Arial" w:cs="Arial"/>
                <w:sz w:val="21"/>
                <w:szCs w:val="21"/>
              </w:rPr>
              <w:t>de</w:t>
            </w:r>
            <w:r>
              <w:rPr>
                <w:rFonts w:ascii="Arial" w:hAnsi="Arial" w:cs="Arial"/>
                <w:sz w:val="21"/>
                <w:szCs w:val="21"/>
              </w:rPr>
              <w:tab/>
            </w:r>
            <w:r>
              <w:rPr>
                <w:rFonts w:ascii="Arial" w:hAnsi="Arial" w:cs="Arial"/>
                <w:sz w:val="21"/>
                <w:szCs w:val="21"/>
              </w:rPr>
              <w:t>pagos</w:t>
            </w:r>
            <w:r>
              <w:rPr>
                <w:rFonts w:ascii="Arial" w:hAnsi="Arial" w:cs="Arial"/>
                <w:sz w:val="21"/>
                <w:szCs w:val="21"/>
              </w:rPr>
              <w:tab/>
            </w:r>
            <w:r>
              <w:rPr>
                <w:rFonts w:ascii="Arial" w:hAnsi="Arial" w:cs="Arial"/>
                <w:sz w:val="21"/>
                <w:szCs w:val="21"/>
              </w:rPr>
              <w:t>carpetas GF_14244382_19126_JUL_2026</w:t>
            </w:r>
          </w:p>
          <w:p w14:paraId="0A6A1755">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lang w:val="es-CO"/>
              </w:rPr>
              <w:t>GC_14244382_19126_JUL_20 26</w:t>
            </w:r>
          </w:p>
        </w:tc>
      </w:tr>
      <w:tr w14:paraId="53BE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62C0B96B">
            <w:pPr>
              <w:rPr>
                <w:rFonts w:ascii="Arial" w:hAnsi="Arial" w:cs="Arial"/>
                <w:sz w:val="21"/>
                <w:szCs w:val="21"/>
              </w:rPr>
            </w:pPr>
            <w:r>
              <w:rPr>
                <w:rFonts w:ascii="Arial" w:hAnsi="Arial" w:cs="Arial"/>
                <w:sz w:val="21"/>
                <w:szCs w:val="21"/>
              </w:rPr>
              <w:t>20</w:t>
            </w:r>
          </w:p>
        </w:tc>
        <w:tc>
          <w:tcPr>
            <w:tcW w:w="2221" w:type="dxa"/>
          </w:tcPr>
          <w:p w14:paraId="16963323">
            <w:pPr>
              <w:pStyle w:val="37"/>
              <w:tabs>
                <w:tab w:val="left" w:pos="853"/>
                <w:tab w:val="left" w:pos="963"/>
                <w:tab w:val="left" w:pos="1191"/>
                <w:tab w:val="left" w:pos="1348"/>
                <w:tab w:val="left" w:pos="1550"/>
                <w:tab w:val="left" w:pos="1640"/>
                <w:tab w:val="left" w:pos="1672"/>
                <w:tab w:val="left" w:pos="2198"/>
                <w:tab w:val="left" w:pos="2272"/>
                <w:tab w:val="left" w:pos="2333"/>
                <w:tab w:val="left" w:pos="2372"/>
              </w:tabs>
              <w:spacing w:before="1"/>
              <w:ind w:left="107" w:right="84"/>
              <w:rPr>
                <w:rFonts w:ascii="Arial" w:hAnsi="Arial" w:cs="Arial"/>
                <w:sz w:val="21"/>
                <w:szCs w:val="21"/>
              </w:rPr>
            </w:pPr>
            <w:r>
              <w:rPr>
                <w:rFonts w:ascii="Arial" w:hAnsi="Arial" w:cs="Arial"/>
                <w:sz w:val="21"/>
                <w:szCs w:val="21"/>
              </w:rPr>
              <w:t>Garantizar y gestionar la realización de las competencias transversales de forma oportuna para</w:t>
            </w:r>
            <w:r>
              <w:rPr>
                <w:rFonts w:ascii="Arial" w:hAnsi="Arial" w:cs="Arial"/>
                <w:sz w:val="21"/>
                <w:szCs w:val="21"/>
              </w:rPr>
              <w:tab/>
            </w:r>
            <w:r>
              <w:rPr>
                <w:rFonts w:ascii="Arial" w:hAnsi="Arial" w:cs="Arial"/>
                <w:sz w:val="21"/>
                <w:szCs w:val="21"/>
              </w:rPr>
              <w:t>las formaciones tituladas a su cargo o de la cual es Gerente, cuando la formación</w:t>
            </w:r>
            <w:r>
              <w:rPr>
                <w:rFonts w:ascii="Arial" w:hAnsi="Arial" w:cs="Arial"/>
                <w:sz w:val="21"/>
                <w:szCs w:val="21"/>
              </w:rPr>
              <w:tab/>
            </w:r>
            <w:r>
              <w:rPr>
                <w:rFonts w:ascii="Arial" w:hAnsi="Arial" w:cs="Arial"/>
                <w:sz w:val="21"/>
                <w:szCs w:val="21"/>
              </w:rPr>
              <w:t>así</w:t>
            </w:r>
            <w:r>
              <w:rPr>
                <w:rFonts w:ascii="Arial" w:hAnsi="Arial" w:cs="Arial"/>
                <w:sz w:val="21"/>
                <w:szCs w:val="21"/>
              </w:rPr>
              <w:tab/>
            </w:r>
            <w:r>
              <w:rPr>
                <w:rFonts w:ascii="Arial" w:hAnsi="Arial" w:cs="Arial"/>
                <w:sz w:val="21"/>
                <w:szCs w:val="21"/>
              </w:rPr>
              <w:t>lo amerite.</w:t>
            </w:r>
          </w:p>
        </w:tc>
        <w:tc>
          <w:tcPr>
            <w:tcW w:w="3814" w:type="dxa"/>
          </w:tcPr>
          <w:p w14:paraId="1B348375">
            <w:pPr>
              <w:tabs>
                <w:tab w:val="left" w:pos="853"/>
                <w:tab w:val="left" w:pos="963"/>
                <w:tab w:val="left" w:pos="1191"/>
                <w:tab w:val="left" w:pos="1550"/>
                <w:tab w:val="left" w:pos="1640"/>
                <w:tab w:val="left" w:pos="1672"/>
                <w:tab w:val="left" w:pos="2198"/>
                <w:tab w:val="left" w:pos="2333"/>
                <w:tab w:val="left" w:pos="2372"/>
              </w:tabs>
              <w:ind w:right="84"/>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Para el periodo del informe no se ejecutaron acciones referentes al cumplimiento de esta obligación</w:t>
            </w:r>
          </w:p>
        </w:tc>
        <w:tc>
          <w:tcPr>
            <w:tcW w:w="3544" w:type="dxa"/>
          </w:tcPr>
          <w:p w14:paraId="48A3ECC1">
            <w:pPr>
              <w:tabs>
                <w:tab w:val="left" w:pos="853"/>
                <w:tab w:val="left" w:pos="963"/>
                <w:tab w:val="left" w:pos="1191"/>
                <w:tab w:val="left" w:pos="1550"/>
                <w:tab w:val="left" w:pos="1640"/>
                <w:tab w:val="left" w:pos="1672"/>
                <w:tab w:val="left" w:pos="2198"/>
                <w:tab w:val="left" w:pos="2333"/>
                <w:tab w:val="left" w:pos="2372"/>
              </w:tabs>
              <w:ind w:right="84"/>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No se evidencia actividad alguna en esta obligación</w:t>
            </w:r>
          </w:p>
        </w:tc>
      </w:tr>
      <w:tr w14:paraId="6B0C4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501BCD56">
            <w:pPr>
              <w:rPr>
                <w:rFonts w:ascii="Arial" w:hAnsi="Arial" w:cs="Arial"/>
                <w:sz w:val="21"/>
                <w:szCs w:val="21"/>
              </w:rPr>
            </w:pPr>
            <w:r>
              <w:rPr>
                <w:rFonts w:ascii="Arial" w:hAnsi="Arial" w:cs="Arial"/>
                <w:sz w:val="21"/>
                <w:szCs w:val="21"/>
              </w:rPr>
              <w:t>21</w:t>
            </w:r>
          </w:p>
        </w:tc>
        <w:tc>
          <w:tcPr>
            <w:tcW w:w="2221" w:type="dxa"/>
          </w:tcPr>
          <w:p w14:paraId="55A13841">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Apoyar y orientar a los aprendices en el proceso de</w:t>
            </w:r>
          </w:p>
          <w:p w14:paraId="24F7F18D">
            <w:pPr>
              <w:pStyle w:val="37"/>
              <w:tabs>
                <w:tab w:val="left" w:pos="853"/>
                <w:tab w:val="left" w:pos="963"/>
                <w:tab w:val="left" w:pos="1191"/>
                <w:tab w:val="left" w:pos="1340"/>
                <w:tab w:val="left" w:pos="1550"/>
                <w:tab w:val="left" w:pos="1640"/>
                <w:tab w:val="left" w:pos="1672"/>
                <w:tab w:val="left" w:pos="2148"/>
                <w:tab w:val="left" w:pos="2271"/>
                <w:tab w:val="left" w:pos="2333"/>
                <w:tab w:val="left" w:pos="2372"/>
              </w:tabs>
              <w:spacing w:before="1"/>
              <w:ind w:left="107" w:right="84"/>
              <w:rPr>
                <w:rFonts w:ascii="Arial" w:hAnsi="Arial" w:cs="Arial"/>
                <w:sz w:val="21"/>
                <w:szCs w:val="21"/>
              </w:rPr>
            </w:pPr>
            <w:r>
              <w:rPr>
                <w:rFonts w:ascii="Arial" w:hAnsi="Arial" w:cs="Arial"/>
                <w:sz w:val="21"/>
                <w:szCs w:val="21"/>
              </w:rPr>
              <w:t>consecución de la etapa práctica, así mismo en el conocimiento y divulgación del reglamento del Aprendiz</w:t>
            </w:r>
          </w:p>
        </w:tc>
        <w:tc>
          <w:tcPr>
            <w:tcW w:w="3814" w:type="dxa"/>
          </w:tcPr>
          <w:p w14:paraId="56FA8331">
            <w:pPr>
              <w:tabs>
                <w:tab w:val="left" w:pos="853"/>
                <w:tab w:val="left" w:pos="963"/>
                <w:tab w:val="left" w:pos="1191"/>
                <w:tab w:val="left" w:pos="1340"/>
                <w:tab w:val="left" w:pos="1550"/>
                <w:tab w:val="left" w:pos="1640"/>
                <w:tab w:val="left" w:pos="1672"/>
                <w:tab w:val="left" w:pos="2271"/>
                <w:tab w:val="left" w:pos="2333"/>
                <w:tab w:val="left" w:pos="2372"/>
              </w:tabs>
              <w:spacing w:before="1"/>
              <w:ind w:right="84"/>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Hice observaciones durante los días del mes de julio sobre el cumplimiento del reglamento del aprendiz, en las</w:t>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formaciones complementarias,</w:t>
            </w:r>
          </w:p>
        </w:tc>
        <w:tc>
          <w:tcPr>
            <w:tcW w:w="3544" w:type="dxa"/>
          </w:tcPr>
          <w:p w14:paraId="6387C7E4">
            <w:pPr>
              <w:tabs>
                <w:tab w:val="left" w:pos="853"/>
                <w:tab w:val="left" w:pos="963"/>
                <w:tab w:val="left" w:pos="1191"/>
                <w:tab w:val="left" w:pos="1340"/>
                <w:tab w:val="left" w:pos="1550"/>
                <w:tab w:val="left" w:pos="1640"/>
                <w:tab w:val="left" w:pos="1672"/>
                <w:tab w:val="left" w:pos="2271"/>
                <w:tab w:val="left" w:pos="2333"/>
                <w:tab w:val="left" w:pos="2372"/>
              </w:tabs>
              <w:spacing w:before="1"/>
              <w:ind w:right="84"/>
              <w:rPr>
                <w:rFonts w:ascii="Arial" w:hAnsi="Arial" w:eastAsia="Arial MT" w:cs="Arial"/>
                <w:kern w:val="0"/>
                <w:sz w:val="21"/>
                <w:szCs w:val="21"/>
                <w:lang w:val="es-ES"/>
                <w14:ligatures w14:val="none"/>
              </w:rPr>
            </w:pPr>
            <w:r>
              <w:rPr>
                <w:rFonts w:ascii="Arial" w:hAnsi="Arial" w:eastAsia="Arial MT" w:cs="Arial"/>
                <w:kern w:val="0"/>
                <w:sz w:val="21"/>
                <w:szCs w:val="21"/>
                <w:lang w:val="es-ES"/>
                <w14:ligatures w14:val="none"/>
              </w:rPr>
              <w:t>La evidencia se encuentra en las observaciones sobre las actividades</w:t>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de aprendizaje ingresando por el</w:t>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enlace Evidencias</w:t>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ab/>
            </w:r>
            <w:r>
              <w:rPr>
                <w:rFonts w:ascii="Arial" w:hAnsi="Arial" w:eastAsia="Arial MT" w:cs="Arial"/>
                <w:kern w:val="0"/>
                <w:sz w:val="21"/>
                <w:szCs w:val="21"/>
                <w:lang w:val="es-ES"/>
                <w14:ligatures w14:val="none"/>
              </w:rPr>
              <w:t>(observaciones relacionadas con el cumplimiento y la calidad de las evidencias)</w:t>
            </w:r>
          </w:p>
        </w:tc>
      </w:tr>
      <w:tr w14:paraId="09839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522E06BB">
            <w:pPr>
              <w:rPr>
                <w:rFonts w:ascii="Arial" w:hAnsi="Arial" w:cs="Arial"/>
                <w:sz w:val="21"/>
                <w:szCs w:val="21"/>
              </w:rPr>
            </w:pPr>
            <w:r>
              <w:rPr>
                <w:rFonts w:ascii="Arial" w:hAnsi="Arial" w:cs="Arial"/>
                <w:sz w:val="21"/>
                <w:szCs w:val="21"/>
              </w:rPr>
              <w:t>22</w:t>
            </w:r>
          </w:p>
        </w:tc>
        <w:tc>
          <w:tcPr>
            <w:tcW w:w="2221" w:type="dxa"/>
          </w:tcPr>
          <w:p w14:paraId="4AC524DA">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Apoyar y gestionar el proceso de certificación de sus aprendices, así como apoyar en la organización de las ceremonias de clausura de sus aprendices.</w:t>
            </w:r>
          </w:p>
        </w:tc>
        <w:tc>
          <w:tcPr>
            <w:tcW w:w="3814" w:type="dxa"/>
          </w:tcPr>
          <w:p w14:paraId="08238EC6">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Apoyé y gestioné en el aplicativo Sofía plus la competencia y resultados de aprendizaje de las fichas de Marketing digital,Servicio al cliente,Comportamiento emprendedor y Emprendimiento en unidades productivas</w:t>
            </w:r>
          </w:p>
          <w:p w14:paraId="5728F1A8">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p>
          <w:p w14:paraId="58CBAEEB">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Fichas  3560015-3562501-3562506-3562479-3562478</w:t>
            </w:r>
          </w:p>
        </w:tc>
        <w:tc>
          <w:tcPr>
            <w:tcW w:w="3544" w:type="dxa"/>
          </w:tcPr>
          <w:p w14:paraId="19025500">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La evidencia se encuentra en la plataforma del Sofía plus – reporte de juicios evaluativos de las fichas 3562478 y 3562479 de Emprendimiento en unidades productivas;3562506 de Marketing digital;3562501 de Servicio al cliente y 3560015 de Comportamiento emprendedor</w:t>
            </w:r>
          </w:p>
        </w:tc>
      </w:tr>
      <w:tr w14:paraId="4F5D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dxa"/>
          </w:tcPr>
          <w:p w14:paraId="19177028">
            <w:pPr>
              <w:rPr>
                <w:rFonts w:ascii="Arial" w:hAnsi="Arial" w:cs="Arial"/>
                <w:sz w:val="21"/>
                <w:szCs w:val="21"/>
              </w:rPr>
            </w:pPr>
            <w:r>
              <w:rPr>
                <w:rFonts w:ascii="Arial" w:hAnsi="Arial" w:cs="Arial"/>
                <w:sz w:val="21"/>
                <w:szCs w:val="21"/>
              </w:rPr>
              <w:t>23</w:t>
            </w:r>
          </w:p>
        </w:tc>
        <w:tc>
          <w:tcPr>
            <w:tcW w:w="2221" w:type="dxa"/>
          </w:tcPr>
          <w:p w14:paraId="333674F7">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right="84"/>
              <w:rPr>
                <w:rFonts w:ascii="Arial" w:hAnsi="Arial" w:cs="Arial"/>
                <w:sz w:val="21"/>
                <w:szCs w:val="21"/>
              </w:rPr>
            </w:pPr>
            <w:r>
              <w:rPr>
                <w:rFonts w:ascii="Arial" w:hAnsi="Arial" w:cs="Arial"/>
                <w:sz w:val="21"/>
                <w:szCs w:val="21"/>
              </w:rPr>
              <w:t xml:space="preserve">El contratista deberá aplicar al proceso de certificación de las normas de competencia “Orientar formación presencial de acuerdo con procedimiento técnico y normativo” y aportar el respectivo certificado aprobado, al informe de ejecución contractual; cuando la </w:t>
            </w:r>
            <w:r>
              <w:rPr>
                <w:rFonts w:ascii="Arial" w:hAnsi="Arial" w:cs="Arial"/>
                <w:sz w:val="21"/>
                <w:szCs w:val="21"/>
                <w:lang w:val="es-CO"/>
              </w:rPr>
              <w:t>formación o el perfil así lo requiera</w:t>
            </w:r>
          </w:p>
        </w:tc>
        <w:tc>
          <w:tcPr>
            <w:tcW w:w="3814" w:type="dxa"/>
          </w:tcPr>
          <w:p w14:paraId="4B31F7AE">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Me certifique en la norma de competencia laboral NSCL 240201056” Orientar formación presencial de acuerdo con procedimientos técnicos y normativa “Nivel Básico certificado por José Joaquín Sánchez, fechado 25</w:t>
            </w:r>
          </w:p>
          <w:p w14:paraId="56F7A0C8">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de septiembre de 2025</w:t>
            </w:r>
          </w:p>
        </w:tc>
        <w:tc>
          <w:tcPr>
            <w:tcW w:w="3544" w:type="dxa"/>
          </w:tcPr>
          <w:p w14:paraId="74DFF8F0">
            <w:pPr>
              <w:pStyle w:val="37"/>
              <w:tabs>
                <w:tab w:val="left" w:pos="853"/>
                <w:tab w:val="left" w:pos="963"/>
                <w:tab w:val="left" w:pos="1191"/>
                <w:tab w:val="left" w:pos="1340"/>
                <w:tab w:val="left" w:pos="1550"/>
                <w:tab w:val="left" w:pos="1640"/>
                <w:tab w:val="left" w:pos="1672"/>
                <w:tab w:val="left" w:pos="2198"/>
                <w:tab w:val="left" w:pos="2271"/>
                <w:tab w:val="left" w:pos="2333"/>
                <w:tab w:val="left" w:pos="2372"/>
              </w:tabs>
              <w:spacing w:before="1"/>
              <w:ind w:left="107" w:right="84"/>
              <w:rPr>
                <w:rFonts w:ascii="Arial" w:hAnsi="Arial" w:cs="Arial"/>
                <w:sz w:val="21"/>
                <w:szCs w:val="21"/>
              </w:rPr>
            </w:pPr>
            <w:r>
              <w:rPr>
                <w:rFonts w:ascii="Arial" w:hAnsi="Arial" w:cs="Arial"/>
                <w:sz w:val="21"/>
                <w:szCs w:val="21"/>
              </w:rPr>
              <w:t>Se evidencia en hoja de vida en Agencia pública de empleo, id 14244382</w:t>
            </w:r>
          </w:p>
        </w:tc>
      </w:tr>
    </w:tbl>
    <w:p w14:paraId="2DD4D88C">
      <w:pPr>
        <w:rPr>
          <w:rFonts w:ascii="Arial" w:hAnsi="Arial" w:cs="Arial"/>
          <w:sz w:val="21"/>
          <w:szCs w:val="21"/>
          <w:lang/>
        </w:rPr>
      </w:pPr>
    </w:p>
    <w:p w14:paraId="086C3934">
      <w:pPr>
        <w:ind w:left="-567" w:right="-680"/>
        <w:rPr>
          <w:rFonts w:ascii="Arial" w:hAnsi="Arial" w:cs="Arial"/>
          <w:sz w:val="21"/>
          <w:szCs w:val="21"/>
          <w:lang/>
        </w:rPr>
      </w:pPr>
    </w:p>
    <w:p w14:paraId="343E3E7C">
      <w:pPr>
        <w:widowControl w:val="0"/>
        <w:autoSpaceDE w:val="0"/>
        <w:autoSpaceDN w:val="0"/>
        <w:spacing w:line="276" w:lineRule="auto"/>
        <w:ind w:left="-567" w:right="-680"/>
        <w:jc w:val="both"/>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Pr>
          <w:rFonts w:ascii="Arial MT" w:hAnsi="Arial MT" w:eastAsia="Arial MT" w:cs="Arial MT"/>
          <w:spacing w:val="-2"/>
          <w:kern w:val="0"/>
          <w:sz w:val="22"/>
          <w:szCs w:val="22"/>
          <w:lang w:val="es-ES"/>
          <w14:ligatures w14:val="none"/>
        </w:rPr>
        <w:t>supervisor.</w:t>
      </w:r>
    </w:p>
    <w:p w14:paraId="52EFEFB7">
      <w:pPr>
        <w:widowControl w:val="0"/>
        <w:autoSpaceDE w:val="0"/>
        <w:autoSpaceDN w:val="0"/>
        <w:spacing w:before="37"/>
        <w:ind w:left="-567" w:right="-680"/>
        <w:rPr>
          <w:rFonts w:ascii="Arial MT" w:hAnsi="Arial MT" w:eastAsia="Arial MT" w:cs="Arial MT"/>
          <w:kern w:val="0"/>
          <w:sz w:val="22"/>
          <w:szCs w:val="22"/>
          <w:lang w:val="es-ES"/>
          <w14:ligatures w14:val="none"/>
        </w:rPr>
      </w:pPr>
    </w:p>
    <w:p w14:paraId="59CC230F">
      <w:pPr>
        <w:widowControl w:val="0"/>
        <w:autoSpaceDE w:val="0"/>
        <w:autoSpaceDN w:val="0"/>
        <w:spacing w:line="276" w:lineRule="auto"/>
        <w:ind w:left="-567" w:right="-680"/>
        <w:jc w:val="both"/>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Se</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lista</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a</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continuación</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soporte</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la</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legalización</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los</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desplazamientos</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realizados,</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los</w:t>
      </w:r>
      <w:r>
        <w:rPr>
          <w:rFonts w:ascii="Arial MT" w:hAnsi="Arial MT" w:eastAsia="Arial MT" w:cs="Arial MT"/>
          <w:spacing w:val="-11"/>
          <w:kern w:val="0"/>
          <w:sz w:val="22"/>
          <w:szCs w:val="22"/>
          <w:lang w:val="es-ES"/>
          <w14:ligatures w14:val="none"/>
        </w:rPr>
        <w:t xml:space="preserve"> </w:t>
      </w:r>
      <w:r>
        <w:rPr>
          <w:rFonts w:ascii="Arial MT" w:hAnsi="Arial MT" w:eastAsia="Arial MT" w:cs="Arial MT"/>
          <w:kern w:val="0"/>
          <w:sz w:val="22"/>
          <w:szCs w:val="22"/>
          <w:lang w:val="es-ES"/>
          <w14:ligatures w14:val="none"/>
        </w:rPr>
        <w:t>cuales forman parte integral del presente informe de ejecución contractual.</w:t>
      </w:r>
    </w:p>
    <w:p w14:paraId="0769DFA7">
      <w:pPr>
        <w:widowControl w:val="0"/>
        <w:autoSpaceDE w:val="0"/>
        <w:autoSpaceDN w:val="0"/>
        <w:spacing w:before="60" w:after="1"/>
        <w:rPr>
          <w:rFonts w:ascii="Arial MT" w:hAnsi="Arial MT" w:eastAsia="Arial MT" w:cs="Arial MT"/>
          <w:kern w:val="0"/>
          <w:sz w:val="20"/>
          <w:szCs w:val="22"/>
          <w:lang w:val="es-ES"/>
          <w14:ligatures w14:val="none"/>
        </w:rPr>
      </w:pPr>
    </w:p>
    <w:tbl>
      <w:tblPr>
        <w:tblStyle w:val="12"/>
        <w:tblW w:w="10066" w:type="dxa"/>
        <w:tblInd w:w="-5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8"/>
        <w:gridCol w:w="1756"/>
        <w:gridCol w:w="2322"/>
        <w:gridCol w:w="2638"/>
        <w:gridCol w:w="2552"/>
      </w:tblGrid>
      <w:tr w14:paraId="11494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798" w:type="dxa"/>
          </w:tcPr>
          <w:p w14:paraId="03B5BE0C">
            <w:pPr>
              <w:widowControl w:val="0"/>
              <w:autoSpaceDE w:val="0"/>
              <w:autoSpaceDN w:val="0"/>
              <w:spacing w:before="38"/>
              <w:rPr>
                <w:rFonts w:ascii="Arial MT" w:hAnsi="Arial MT" w:eastAsia="Arial MT" w:cs="Arial MT"/>
                <w:kern w:val="0"/>
                <w:sz w:val="22"/>
                <w:szCs w:val="22"/>
                <w:lang w:val="es-ES"/>
                <w14:ligatures w14:val="none"/>
              </w:rPr>
            </w:pPr>
          </w:p>
          <w:p w14:paraId="6E48848F">
            <w:pPr>
              <w:widowControl w:val="0"/>
              <w:autoSpaceDE w:val="0"/>
              <w:autoSpaceDN w:val="0"/>
              <w:ind w:left="8"/>
              <w:jc w:val="center"/>
              <w:rPr>
                <w:rFonts w:ascii="Arial" w:hAnsi="Arial" w:eastAsia="Arial MT" w:cs="Arial MT"/>
                <w:b/>
                <w:kern w:val="0"/>
                <w:sz w:val="22"/>
                <w:szCs w:val="22"/>
                <w:lang w:val="es-ES"/>
                <w14:ligatures w14:val="none"/>
              </w:rPr>
            </w:pPr>
            <w:r>
              <w:rPr>
                <w:rFonts w:ascii="Arial" w:hAnsi="Arial" w:eastAsia="Arial MT" w:cs="Arial MT"/>
                <w:b/>
                <w:spacing w:val="-4"/>
                <w:kern w:val="0"/>
                <w:sz w:val="22"/>
                <w:szCs w:val="22"/>
                <w:lang w:val="es-ES"/>
                <w14:ligatures w14:val="none"/>
              </w:rPr>
              <w:t>ÍTEM</w:t>
            </w:r>
          </w:p>
        </w:tc>
        <w:tc>
          <w:tcPr>
            <w:tcW w:w="1756" w:type="dxa"/>
          </w:tcPr>
          <w:p w14:paraId="6F12569C">
            <w:pPr>
              <w:widowControl w:val="0"/>
              <w:autoSpaceDE w:val="0"/>
              <w:autoSpaceDN w:val="0"/>
              <w:spacing w:before="1" w:line="276" w:lineRule="auto"/>
              <w:ind w:left="12"/>
              <w:jc w:val="center"/>
              <w:rPr>
                <w:rFonts w:ascii="Arial" w:hAnsi="Arial MT" w:eastAsia="Arial MT" w:cs="Arial MT"/>
                <w:b/>
                <w:kern w:val="0"/>
                <w:sz w:val="22"/>
                <w:szCs w:val="22"/>
                <w:lang w:val="es-ES"/>
                <w14:ligatures w14:val="none"/>
              </w:rPr>
            </w:pPr>
            <w:r>
              <w:rPr>
                <w:rFonts w:ascii="Arial" w:hAnsi="Arial MT" w:eastAsia="Arial MT" w:cs="Arial MT"/>
                <w:b/>
                <w:kern w:val="0"/>
                <w:sz w:val="22"/>
                <w:szCs w:val="22"/>
                <w:lang w:val="es-ES"/>
                <w14:ligatures w14:val="none"/>
              </w:rPr>
              <w:t>NRO.</w:t>
            </w:r>
            <w:r>
              <w:rPr>
                <w:rFonts w:ascii="Arial" w:hAnsi="Arial MT" w:eastAsia="Arial MT" w:cs="Arial MT"/>
                <w:b/>
                <w:spacing w:val="-16"/>
                <w:kern w:val="0"/>
                <w:sz w:val="22"/>
                <w:szCs w:val="22"/>
                <w:lang w:val="es-ES"/>
                <w14:ligatures w14:val="none"/>
              </w:rPr>
              <w:t xml:space="preserve"> </w:t>
            </w:r>
            <w:r>
              <w:rPr>
                <w:rFonts w:ascii="Arial" w:hAnsi="Arial MT" w:eastAsia="Arial MT" w:cs="Arial MT"/>
                <w:b/>
                <w:kern w:val="0"/>
                <w:sz w:val="22"/>
                <w:szCs w:val="22"/>
                <w:lang w:val="es-ES"/>
                <w14:ligatures w14:val="none"/>
              </w:rPr>
              <w:t>DE</w:t>
            </w:r>
            <w:r>
              <w:rPr>
                <w:rFonts w:ascii="Arial" w:hAnsi="Arial MT" w:eastAsia="Arial MT" w:cs="Arial MT"/>
                <w:b/>
                <w:spacing w:val="-15"/>
                <w:kern w:val="0"/>
                <w:sz w:val="22"/>
                <w:szCs w:val="22"/>
                <w:lang w:val="es-ES"/>
                <w14:ligatures w14:val="none"/>
              </w:rPr>
              <w:t xml:space="preserve"> </w:t>
            </w:r>
            <w:r>
              <w:rPr>
                <w:rFonts w:ascii="Arial" w:hAnsi="Arial MT" w:eastAsia="Arial MT" w:cs="Arial MT"/>
                <w:b/>
                <w:kern w:val="0"/>
                <w:sz w:val="22"/>
                <w:szCs w:val="22"/>
                <w:lang w:val="es-ES"/>
                <w14:ligatures w14:val="none"/>
              </w:rPr>
              <w:t>LA ORDEN DE</w:t>
            </w:r>
          </w:p>
          <w:p w14:paraId="2D9197D5">
            <w:pPr>
              <w:widowControl w:val="0"/>
              <w:autoSpaceDE w:val="0"/>
              <w:autoSpaceDN w:val="0"/>
              <w:ind w:left="12" w:right="3"/>
              <w:jc w:val="center"/>
              <w:rPr>
                <w:rFonts w:ascii="Arial" w:hAnsi="Arial MT" w:eastAsia="Arial MT" w:cs="Arial MT"/>
                <w:b/>
                <w:kern w:val="0"/>
                <w:sz w:val="22"/>
                <w:szCs w:val="22"/>
                <w:lang w:val="es-ES"/>
                <w14:ligatures w14:val="none"/>
              </w:rPr>
            </w:pPr>
            <w:r>
              <w:rPr>
                <w:rFonts w:ascii="Arial" w:hAnsi="Arial MT" w:eastAsia="Arial MT" w:cs="Arial MT"/>
                <w:b/>
                <w:spacing w:val="-2"/>
                <w:kern w:val="0"/>
                <w:sz w:val="22"/>
                <w:szCs w:val="22"/>
                <w:lang w:val="es-ES"/>
                <w14:ligatures w14:val="none"/>
              </w:rPr>
              <w:t>VIAJE</w:t>
            </w:r>
          </w:p>
        </w:tc>
        <w:tc>
          <w:tcPr>
            <w:tcW w:w="2322" w:type="dxa"/>
          </w:tcPr>
          <w:p w14:paraId="457A9547">
            <w:pPr>
              <w:widowControl w:val="0"/>
              <w:autoSpaceDE w:val="0"/>
              <w:autoSpaceDN w:val="0"/>
              <w:spacing w:before="146" w:line="276" w:lineRule="auto"/>
              <w:ind w:left="141" w:right="127" w:firstLine="447"/>
              <w:rPr>
                <w:rFonts w:ascii="Arial" w:hAnsi="Arial MT" w:eastAsia="Arial MT" w:cs="Arial MT"/>
                <w:b/>
                <w:kern w:val="0"/>
                <w:sz w:val="22"/>
                <w:szCs w:val="22"/>
                <w:lang w:val="es-ES"/>
                <w14:ligatures w14:val="none"/>
              </w:rPr>
            </w:pPr>
            <w:r>
              <w:rPr>
                <w:rFonts w:ascii="Arial" w:hAnsi="Arial MT" w:eastAsia="Arial MT" w:cs="Arial MT"/>
                <w:b/>
                <w:kern w:val="0"/>
                <w:sz w:val="22"/>
                <w:szCs w:val="22"/>
                <w:lang w:val="es-ES"/>
                <w14:ligatures w14:val="none"/>
              </w:rPr>
              <w:t xml:space="preserve">LUGAR DE </w:t>
            </w:r>
            <w:r>
              <w:rPr>
                <w:rFonts w:ascii="Arial" w:hAnsi="Arial MT" w:eastAsia="Arial MT" w:cs="Arial MT"/>
                <w:b/>
                <w:spacing w:val="-2"/>
                <w:kern w:val="0"/>
                <w:sz w:val="22"/>
                <w:szCs w:val="22"/>
                <w:lang w:val="es-ES"/>
                <w14:ligatures w14:val="none"/>
              </w:rPr>
              <w:t>DESPLAZAMIENTO</w:t>
            </w:r>
          </w:p>
        </w:tc>
        <w:tc>
          <w:tcPr>
            <w:tcW w:w="2638" w:type="dxa"/>
          </w:tcPr>
          <w:p w14:paraId="0ABDA8E7">
            <w:pPr>
              <w:widowControl w:val="0"/>
              <w:autoSpaceDE w:val="0"/>
              <w:autoSpaceDN w:val="0"/>
              <w:spacing w:before="1" w:line="276" w:lineRule="auto"/>
              <w:ind w:left="110" w:right="94" w:firstLine="1"/>
              <w:jc w:val="center"/>
              <w:rPr>
                <w:rFonts w:ascii="Arial" w:hAnsi="Arial MT" w:eastAsia="Arial MT" w:cs="Arial MT"/>
                <w:b/>
                <w:kern w:val="0"/>
                <w:sz w:val="22"/>
                <w:szCs w:val="22"/>
                <w:lang w:val="es-ES"/>
                <w14:ligatures w14:val="none"/>
              </w:rPr>
            </w:pPr>
            <w:r>
              <w:rPr>
                <w:rFonts w:ascii="Arial" w:hAnsi="Arial MT" w:eastAsia="Arial MT" w:cs="Arial MT"/>
                <w:b/>
                <w:kern w:val="0"/>
                <w:sz w:val="22"/>
                <w:szCs w:val="22"/>
                <w:lang w:val="es-ES"/>
                <w14:ligatures w14:val="none"/>
              </w:rPr>
              <w:t xml:space="preserve">FECHA DE </w:t>
            </w:r>
            <w:r>
              <w:rPr>
                <w:rFonts w:ascii="Arial" w:hAnsi="Arial MT" w:eastAsia="Arial MT" w:cs="Arial MT"/>
                <w:b/>
                <w:spacing w:val="-2"/>
                <w:kern w:val="0"/>
                <w:sz w:val="22"/>
                <w:szCs w:val="22"/>
                <w:lang w:val="es-ES"/>
                <w14:ligatures w14:val="none"/>
              </w:rPr>
              <w:t>DESPLAZAMIENTO</w:t>
            </w:r>
          </w:p>
          <w:p w14:paraId="29054CCF">
            <w:pPr>
              <w:widowControl w:val="0"/>
              <w:autoSpaceDE w:val="0"/>
              <w:autoSpaceDN w:val="0"/>
              <w:ind w:left="14"/>
              <w:jc w:val="center"/>
              <w:rPr>
                <w:rFonts w:ascii="Arial" w:hAnsi="Arial MT" w:eastAsia="Arial MT" w:cs="Arial MT"/>
                <w:b/>
                <w:kern w:val="0"/>
                <w:sz w:val="22"/>
                <w:szCs w:val="22"/>
                <w:lang w:val="es-ES"/>
                <w14:ligatures w14:val="none"/>
              </w:rPr>
            </w:pPr>
            <w:r>
              <w:rPr>
                <w:rFonts w:ascii="Arial" w:hAnsi="Arial MT" w:eastAsia="Arial MT" w:cs="Arial MT"/>
                <w:b/>
                <w:spacing w:val="-2"/>
                <w:kern w:val="0"/>
                <w:sz w:val="22"/>
                <w:szCs w:val="22"/>
                <w:lang w:val="es-ES"/>
                <w14:ligatures w14:val="none"/>
              </w:rPr>
              <w:t>INICIAL</w:t>
            </w:r>
          </w:p>
        </w:tc>
        <w:tc>
          <w:tcPr>
            <w:tcW w:w="2552" w:type="dxa"/>
          </w:tcPr>
          <w:p w14:paraId="4B605F17">
            <w:pPr>
              <w:widowControl w:val="0"/>
              <w:autoSpaceDE w:val="0"/>
              <w:autoSpaceDN w:val="0"/>
              <w:spacing w:before="1" w:line="276" w:lineRule="auto"/>
              <w:ind w:left="109" w:right="95" w:firstLine="1"/>
              <w:jc w:val="center"/>
              <w:rPr>
                <w:rFonts w:ascii="Arial" w:hAnsi="Arial MT" w:eastAsia="Arial MT" w:cs="Arial MT"/>
                <w:b/>
                <w:kern w:val="0"/>
                <w:sz w:val="22"/>
                <w:szCs w:val="22"/>
                <w:lang w:val="es-ES"/>
                <w14:ligatures w14:val="none"/>
              </w:rPr>
            </w:pPr>
            <w:r>
              <w:rPr>
                <w:rFonts w:ascii="Arial" w:hAnsi="Arial MT" w:eastAsia="Arial MT" w:cs="Arial MT"/>
                <w:b/>
                <w:kern w:val="0"/>
                <w:sz w:val="22"/>
                <w:szCs w:val="22"/>
                <w:lang w:val="es-ES"/>
                <w14:ligatures w14:val="none"/>
              </w:rPr>
              <w:t xml:space="preserve">FECHA DE </w:t>
            </w:r>
            <w:r>
              <w:rPr>
                <w:rFonts w:ascii="Arial" w:hAnsi="Arial MT" w:eastAsia="Arial MT" w:cs="Arial MT"/>
                <w:b/>
                <w:spacing w:val="-2"/>
                <w:kern w:val="0"/>
                <w:sz w:val="22"/>
                <w:szCs w:val="22"/>
                <w:lang w:val="es-ES"/>
                <w14:ligatures w14:val="none"/>
              </w:rPr>
              <w:t>DESPLAZAMIENTO</w:t>
            </w:r>
          </w:p>
          <w:p w14:paraId="4B2CD08B">
            <w:pPr>
              <w:widowControl w:val="0"/>
              <w:autoSpaceDE w:val="0"/>
              <w:autoSpaceDN w:val="0"/>
              <w:ind w:left="14" w:right="2"/>
              <w:jc w:val="center"/>
              <w:rPr>
                <w:rFonts w:ascii="Arial" w:hAnsi="Arial MT" w:eastAsia="Arial MT" w:cs="Arial MT"/>
                <w:b/>
                <w:kern w:val="0"/>
                <w:sz w:val="22"/>
                <w:szCs w:val="22"/>
                <w:lang w:val="es-ES"/>
                <w14:ligatures w14:val="none"/>
              </w:rPr>
            </w:pPr>
            <w:r>
              <w:rPr>
                <w:rFonts w:ascii="Arial" w:hAnsi="Arial MT" w:eastAsia="Arial MT" w:cs="Arial MT"/>
                <w:b/>
                <w:spacing w:val="-2"/>
                <w:kern w:val="0"/>
                <w:sz w:val="22"/>
                <w:szCs w:val="22"/>
                <w:lang w:val="es-ES"/>
                <w14:ligatures w14:val="none"/>
              </w:rPr>
              <w:t>FINAL</w:t>
            </w:r>
          </w:p>
        </w:tc>
      </w:tr>
      <w:tr w14:paraId="3AA7C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trPr>
        <w:tc>
          <w:tcPr>
            <w:tcW w:w="798" w:type="dxa"/>
          </w:tcPr>
          <w:p w14:paraId="423C972A">
            <w:pPr>
              <w:widowControl w:val="0"/>
              <w:autoSpaceDE w:val="0"/>
              <w:autoSpaceDN w:val="0"/>
              <w:ind w:left="8"/>
              <w:jc w:val="center"/>
              <w:rPr>
                <w:rFonts w:ascii="Arial MT" w:hAnsi="Arial MT" w:eastAsia="Arial MT" w:cs="Arial MT"/>
                <w:kern w:val="0"/>
                <w:sz w:val="22"/>
                <w:szCs w:val="22"/>
                <w:lang w:val="es-ES"/>
                <w14:ligatures w14:val="none"/>
              </w:rPr>
            </w:pPr>
            <w:r>
              <w:rPr>
                <w:rFonts w:ascii="Arial MT" w:hAnsi="Arial MT" w:eastAsia="Arial MT" w:cs="Arial MT"/>
                <w:spacing w:val="-10"/>
                <w:kern w:val="0"/>
                <w:sz w:val="22"/>
                <w:szCs w:val="22"/>
                <w:lang w:val="es-ES"/>
                <w14:ligatures w14:val="none"/>
              </w:rPr>
              <w:t>1</w:t>
            </w:r>
          </w:p>
        </w:tc>
        <w:tc>
          <w:tcPr>
            <w:tcW w:w="1756" w:type="dxa"/>
          </w:tcPr>
          <w:p w14:paraId="297FFB3A">
            <w:pPr>
              <w:widowControl w:val="0"/>
              <w:autoSpaceDE w:val="0"/>
              <w:autoSpaceDN w:val="0"/>
              <w:rPr>
                <w:rFonts w:ascii="Times New Roman" w:hAnsi="Arial MT" w:eastAsia="Arial MT" w:cs="Arial MT"/>
                <w:kern w:val="0"/>
                <w:sz w:val="20"/>
                <w:szCs w:val="22"/>
                <w:lang w:val="es-ES"/>
                <w14:ligatures w14:val="none"/>
              </w:rPr>
            </w:pPr>
          </w:p>
        </w:tc>
        <w:tc>
          <w:tcPr>
            <w:tcW w:w="2322" w:type="dxa"/>
          </w:tcPr>
          <w:p w14:paraId="2DD5B929">
            <w:pPr>
              <w:widowControl w:val="0"/>
              <w:autoSpaceDE w:val="0"/>
              <w:autoSpaceDN w:val="0"/>
              <w:rPr>
                <w:rFonts w:ascii="Times New Roman" w:hAnsi="Arial MT" w:eastAsia="Arial MT" w:cs="Arial MT"/>
                <w:kern w:val="0"/>
                <w:sz w:val="20"/>
                <w:szCs w:val="22"/>
                <w:lang w:val="es-ES"/>
                <w14:ligatures w14:val="none"/>
              </w:rPr>
            </w:pPr>
          </w:p>
        </w:tc>
        <w:tc>
          <w:tcPr>
            <w:tcW w:w="2638" w:type="dxa"/>
          </w:tcPr>
          <w:p w14:paraId="7B2D329B">
            <w:pPr>
              <w:widowControl w:val="0"/>
              <w:autoSpaceDE w:val="0"/>
              <w:autoSpaceDN w:val="0"/>
              <w:rPr>
                <w:rFonts w:ascii="Times New Roman" w:hAnsi="Arial MT" w:eastAsia="Arial MT" w:cs="Arial MT"/>
                <w:kern w:val="0"/>
                <w:sz w:val="20"/>
                <w:szCs w:val="22"/>
                <w:lang w:val="es-ES"/>
                <w14:ligatures w14:val="none"/>
              </w:rPr>
            </w:pPr>
          </w:p>
        </w:tc>
        <w:tc>
          <w:tcPr>
            <w:tcW w:w="2552" w:type="dxa"/>
          </w:tcPr>
          <w:p w14:paraId="0FFB66E9">
            <w:pPr>
              <w:widowControl w:val="0"/>
              <w:autoSpaceDE w:val="0"/>
              <w:autoSpaceDN w:val="0"/>
              <w:rPr>
                <w:rFonts w:ascii="Times New Roman" w:hAnsi="Arial MT" w:eastAsia="Arial MT" w:cs="Arial MT"/>
                <w:kern w:val="0"/>
                <w:sz w:val="20"/>
                <w:szCs w:val="22"/>
                <w:lang w:val="es-ES"/>
                <w14:ligatures w14:val="none"/>
              </w:rPr>
            </w:pPr>
          </w:p>
        </w:tc>
      </w:tr>
      <w:tr w14:paraId="571E36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 w:hRule="atLeast"/>
        </w:trPr>
        <w:tc>
          <w:tcPr>
            <w:tcW w:w="798" w:type="dxa"/>
          </w:tcPr>
          <w:p w14:paraId="50F84B1A">
            <w:pPr>
              <w:widowControl w:val="0"/>
              <w:autoSpaceDE w:val="0"/>
              <w:autoSpaceDN w:val="0"/>
              <w:ind w:left="8"/>
              <w:jc w:val="center"/>
              <w:rPr>
                <w:rFonts w:ascii="Arial MT" w:hAnsi="Arial MT" w:eastAsia="Arial MT" w:cs="Arial MT"/>
                <w:kern w:val="0"/>
                <w:sz w:val="22"/>
                <w:szCs w:val="22"/>
                <w:lang w:val="es-ES"/>
                <w14:ligatures w14:val="none"/>
              </w:rPr>
            </w:pPr>
            <w:r>
              <w:rPr>
                <w:rFonts w:ascii="Arial MT" w:hAnsi="Arial MT" w:eastAsia="Arial MT" w:cs="Arial MT"/>
                <w:spacing w:val="-10"/>
                <w:kern w:val="0"/>
                <w:sz w:val="22"/>
                <w:szCs w:val="22"/>
                <w:lang w:val="es-ES"/>
                <w14:ligatures w14:val="none"/>
              </w:rPr>
              <w:t>2</w:t>
            </w:r>
          </w:p>
        </w:tc>
        <w:tc>
          <w:tcPr>
            <w:tcW w:w="1756" w:type="dxa"/>
          </w:tcPr>
          <w:p w14:paraId="6065FA89">
            <w:pPr>
              <w:widowControl w:val="0"/>
              <w:autoSpaceDE w:val="0"/>
              <w:autoSpaceDN w:val="0"/>
              <w:rPr>
                <w:rFonts w:ascii="Times New Roman" w:hAnsi="Arial MT" w:eastAsia="Arial MT" w:cs="Arial MT"/>
                <w:kern w:val="0"/>
                <w:sz w:val="20"/>
                <w:szCs w:val="22"/>
                <w:lang w:val="es-ES"/>
                <w14:ligatures w14:val="none"/>
              </w:rPr>
            </w:pPr>
          </w:p>
        </w:tc>
        <w:tc>
          <w:tcPr>
            <w:tcW w:w="2322" w:type="dxa"/>
          </w:tcPr>
          <w:p w14:paraId="43494EA8">
            <w:pPr>
              <w:widowControl w:val="0"/>
              <w:autoSpaceDE w:val="0"/>
              <w:autoSpaceDN w:val="0"/>
              <w:rPr>
                <w:rFonts w:ascii="Times New Roman" w:hAnsi="Arial MT" w:eastAsia="Arial MT" w:cs="Arial MT"/>
                <w:kern w:val="0"/>
                <w:sz w:val="20"/>
                <w:szCs w:val="22"/>
                <w:lang w:val="es-ES"/>
                <w14:ligatures w14:val="none"/>
              </w:rPr>
            </w:pPr>
          </w:p>
        </w:tc>
        <w:tc>
          <w:tcPr>
            <w:tcW w:w="2638" w:type="dxa"/>
          </w:tcPr>
          <w:p w14:paraId="6E5B6AA8">
            <w:pPr>
              <w:widowControl w:val="0"/>
              <w:autoSpaceDE w:val="0"/>
              <w:autoSpaceDN w:val="0"/>
              <w:rPr>
                <w:rFonts w:ascii="Times New Roman" w:hAnsi="Arial MT" w:eastAsia="Arial MT" w:cs="Arial MT"/>
                <w:kern w:val="0"/>
                <w:sz w:val="20"/>
                <w:szCs w:val="22"/>
                <w:lang w:val="es-ES"/>
                <w14:ligatures w14:val="none"/>
              </w:rPr>
            </w:pPr>
          </w:p>
        </w:tc>
        <w:tc>
          <w:tcPr>
            <w:tcW w:w="2552" w:type="dxa"/>
          </w:tcPr>
          <w:p w14:paraId="441790E3">
            <w:pPr>
              <w:widowControl w:val="0"/>
              <w:autoSpaceDE w:val="0"/>
              <w:autoSpaceDN w:val="0"/>
              <w:rPr>
                <w:rFonts w:ascii="Times New Roman" w:hAnsi="Arial MT" w:eastAsia="Arial MT" w:cs="Arial MT"/>
                <w:kern w:val="0"/>
                <w:sz w:val="20"/>
                <w:szCs w:val="22"/>
                <w:lang w:val="es-ES"/>
                <w14:ligatures w14:val="none"/>
              </w:rPr>
            </w:pPr>
          </w:p>
        </w:tc>
      </w:tr>
    </w:tbl>
    <w:p w14:paraId="3D2AE944">
      <w:pPr>
        <w:widowControl w:val="0"/>
        <w:autoSpaceDE w:val="0"/>
        <w:autoSpaceDN w:val="0"/>
        <w:spacing w:before="37"/>
        <w:rPr>
          <w:rFonts w:ascii="Arial MT" w:hAnsi="Arial MT" w:eastAsia="Arial MT" w:cs="Arial MT"/>
          <w:kern w:val="0"/>
          <w:sz w:val="22"/>
          <w:szCs w:val="22"/>
          <w:lang w:val="es-ES"/>
          <w14:ligatures w14:val="none"/>
        </w:rPr>
      </w:pPr>
    </w:p>
    <w:p w14:paraId="3243A5A7">
      <w:pPr>
        <w:widowControl w:val="0"/>
        <w:autoSpaceDE w:val="0"/>
        <w:autoSpaceDN w:val="0"/>
        <w:spacing w:line="276" w:lineRule="auto"/>
        <w:ind w:left="-510" w:right="-680"/>
        <w:jc w:val="both"/>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Para</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el</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trámite</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de</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la</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cuenta</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me</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permito</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adjuntar:</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Documentos electrónicos</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enunciados</w:t>
      </w:r>
      <w:r>
        <w:rPr>
          <w:rFonts w:ascii="Arial MT" w:hAnsi="Arial MT" w:eastAsia="Arial MT" w:cs="Arial MT"/>
          <w:spacing w:val="-1"/>
          <w:kern w:val="0"/>
          <w:sz w:val="22"/>
          <w:szCs w:val="22"/>
          <w:lang w:val="es-ES"/>
          <w14:ligatures w14:val="none"/>
        </w:rPr>
        <w:t xml:space="preserve"> </w:t>
      </w:r>
      <w:r>
        <w:rPr>
          <w:rFonts w:ascii="Arial MT" w:hAnsi="Arial MT" w:eastAsia="Arial MT" w:cs="Arial MT"/>
          <w:kern w:val="0"/>
          <w:sz w:val="22"/>
          <w:szCs w:val="22"/>
          <w:lang w:val="es-ES"/>
          <w14:ligatures w14:val="none"/>
        </w:rPr>
        <w:t xml:space="preserve">como evidencias del cumplimiento de las obligaciones contractuales y los desplazamientos realizados y el No. de la planilla seguridad social </w:t>
      </w:r>
      <w:r>
        <w:rPr>
          <w:rFonts w:ascii="Arial" w:hAnsi="Arial" w:eastAsia="Arial MT" w:cs="Arial MT"/>
          <w:b/>
          <w:kern w:val="0"/>
          <w:sz w:val="22"/>
          <w:szCs w:val="22"/>
          <w:lang w:val="es-ES"/>
          <w14:ligatures w14:val="none"/>
        </w:rPr>
        <w:t xml:space="preserve">No. 8642008307 </w:t>
      </w:r>
      <w:r>
        <w:rPr>
          <w:rFonts w:ascii="Arial MT" w:hAnsi="Arial MT" w:eastAsia="Arial MT" w:cs="Arial MT"/>
          <w:kern w:val="0"/>
          <w:sz w:val="22"/>
          <w:szCs w:val="22"/>
          <w:lang w:val="es-ES"/>
          <w14:ligatures w14:val="none"/>
        </w:rPr>
        <w:t>–</w:t>
      </w:r>
      <w:r>
        <w:rPr>
          <w:rFonts w:ascii="Arial MT" w:hAnsi="Arial MT" w:eastAsia="Arial MT" w:cs="Arial MT"/>
          <w:spacing w:val="80"/>
          <w:kern w:val="0"/>
          <w:sz w:val="22"/>
          <w:szCs w:val="22"/>
          <w:lang w:val="es-ES"/>
          <w14:ligatures w14:val="none"/>
        </w:rPr>
        <w:t xml:space="preserve"> </w:t>
      </w:r>
      <w:r>
        <w:rPr>
          <w:rFonts w:ascii="Arial MT" w:hAnsi="Arial MT" w:eastAsia="Arial MT" w:cs="Arial MT"/>
          <w:kern w:val="0"/>
          <w:sz w:val="22"/>
          <w:szCs w:val="22"/>
          <w:lang w:val="es-ES"/>
          <w14:ligatures w14:val="none"/>
        </w:rPr>
        <w:t>Operador ASOPAGOS periodo junio de 2026. (Decreto Ley 2106 de 2019 – “Decreto Ley Anti tramites”)</w:t>
      </w:r>
    </w:p>
    <w:p w14:paraId="6836CA3D">
      <w:pPr>
        <w:widowControl w:val="0"/>
        <w:autoSpaceDE w:val="0"/>
        <w:autoSpaceDN w:val="0"/>
        <w:spacing w:before="39"/>
        <w:ind w:left="-510" w:right="-680"/>
        <w:rPr>
          <w:rFonts w:ascii="Arial MT" w:hAnsi="Arial MT" w:eastAsia="Arial MT" w:cs="Arial MT"/>
          <w:kern w:val="0"/>
          <w:sz w:val="22"/>
          <w:szCs w:val="22"/>
          <w:lang w:val="es-ES"/>
          <w14:ligatures w14:val="none"/>
        </w:rPr>
      </w:pPr>
    </w:p>
    <w:p w14:paraId="0531DBA1">
      <w:pPr>
        <w:widowControl w:val="0"/>
        <w:autoSpaceDE w:val="0"/>
        <w:autoSpaceDN w:val="0"/>
        <w:spacing w:before="1"/>
        <w:ind w:left="-510" w:right="-680"/>
        <w:rPr>
          <w:rFonts w:ascii="Arial MT" w:hAnsi="Arial MT" w:eastAsia="Arial MT" w:cs="Arial MT"/>
          <w:kern w:val="0"/>
          <w:sz w:val="22"/>
          <w:szCs w:val="22"/>
          <w:lang w:val="es-ES"/>
          <w14:ligatures w14:val="none"/>
        </w:rPr>
      </w:pPr>
      <w:r>
        <w:rPr>
          <w:rFonts w:ascii="Arial MT" w:hAnsi="Arial MT" w:eastAsia="Arial MT" w:cs="Arial MT"/>
          <w:spacing w:val="-2"/>
          <w:kern w:val="0"/>
          <w:sz w:val="22"/>
          <w:szCs w:val="22"/>
          <w:lang w:val="es-ES"/>
          <w14:ligatures w14:val="none"/>
        </w:rPr>
        <w:t>Cordialmente,</w:t>
      </w:r>
    </w:p>
    <w:p w14:paraId="645053EC">
      <w:pPr>
        <w:widowControl w:val="0"/>
        <w:autoSpaceDE w:val="0"/>
        <w:autoSpaceDN w:val="0"/>
        <w:spacing w:before="1"/>
        <w:ind w:left="-510" w:right="-680"/>
        <w:rPr>
          <w:rFonts w:ascii="Arial MT" w:hAnsi="Arial MT" w:eastAsia="Arial MT" w:cs="Arial MT"/>
          <w:kern w:val="0"/>
          <w:sz w:val="22"/>
          <w:szCs w:val="22"/>
          <w:lang w:val="es-ES"/>
          <w14:ligatures w14:val="none"/>
        </w:rPr>
      </w:pPr>
    </w:p>
    <w:p w14:paraId="63042179">
      <w:pPr>
        <w:widowControl w:val="0"/>
        <w:autoSpaceDE w:val="0"/>
        <w:autoSpaceDN w:val="0"/>
        <w:spacing w:before="1"/>
        <w:ind w:left="-510" w:right="-680"/>
        <w:rPr>
          <w:rFonts w:ascii="Arial MT" w:hAnsi="Arial MT" w:eastAsia="Arial MT" w:cs="Arial MT"/>
          <w:kern w:val="0"/>
          <w:sz w:val="22"/>
          <w:szCs w:val="22"/>
          <w:lang w:val="es-ES"/>
          <w14:ligatures w14:val="none"/>
        </w:rPr>
      </w:pPr>
    </w:p>
    <w:p w14:paraId="79604F3C">
      <w:pPr>
        <w:widowControl w:val="0"/>
        <w:autoSpaceDE w:val="0"/>
        <w:autoSpaceDN w:val="0"/>
        <w:spacing w:before="1"/>
        <w:ind w:left="-510" w:right="-680"/>
        <w:rPr>
          <w:rFonts w:ascii="Arial MT" w:hAnsi="Arial MT" w:eastAsia="Arial MT" w:cs="Arial MT"/>
          <w:kern w:val="0"/>
          <w:sz w:val="22"/>
          <w:szCs w:val="22"/>
          <w:lang w:val="es-ES"/>
          <w14:ligatures w14:val="none"/>
        </w:rPr>
      </w:pPr>
      <w:r>
        <w:rPr>
          <w:sz w:val="20"/>
        </w:rPr>
        <w:drawing>
          <wp:anchor distT="0" distB="0" distL="0" distR="0" simplePos="0" relativeHeight="251659264" behindDoc="1" locked="0" layoutInCell="1" allowOverlap="1">
            <wp:simplePos x="0" y="0"/>
            <wp:positionH relativeFrom="page">
              <wp:posOffset>1080135</wp:posOffset>
            </wp:positionH>
            <wp:positionV relativeFrom="paragraph">
              <wp:posOffset>157480</wp:posOffset>
            </wp:positionV>
            <wp:extent cx="1445260" cy="503555"/>
            <wp:effectExtent l="0" t="0" r="0" b="0"/>
            <wp:wrapTopAndBottom/>
            <wp:docPr id="4"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1445479" cy="503777"/>
                    </a:xfrm>
                    <a:prstGeom prst="rect">
                      <a:avLst/>
                    </a:prstGeom>
                  </pic:spPr>
                </pic:pic>
              </a:graphicData>
            </a:graphic>
          </wp:anchor>
        </w:drawing>
      </w:r>
    </w:p>
    <w:p w14:paraId="2533D085">
      <w:pPr>
        <w:widowControl w:val="0"/>
        <w:autoSpaceDE w:val="0"/>
        <w:autoSpaceDN w:val="0"/>
        <w:spacing w:before="1"/>
        <w:ind w:left="-510" w:right="-680"/>
        <w:rPr>
          <w:rFonts w:ascii="Arial MT" w:hAnsi="Arial MT" w:eastAsia="Arial MT" w:cs="Arial MT"/>
          <w:kern w:val="0"/>
          <w:sz w:val="22"/>
          <w:szCs w:val="22"/>
          <w:lang w:val="es-ES"/>
          <w14:ligatures w14:val="none"/>
        </w:rPr>
      </w:pPr>
    </w:p>
    <w:p w14:paraId="3D1DDF7D">
      <w:pPr>
        <w:widowControl w:val="0"/>
        <w:autoSpaceDE w:val="0"/>
        <w:autoSpaceDN w:val="0"/>
        <w:spacing w:before="1"/>
        <w:ind w:left="-510" w:right="-680"/>
        <w:rPr>
          <w:rFonts w:ascii="Arial MT" w:hAnsi="Arial MT" w:eastAsia="Arial MT" w:cs="Arial MT"/>
          <w:b/>
          <w:bCs/>
          <w:kern w:val="0"/>
          <w:sz w:val="22"/>
          <w:szCs w:val="22"/>
          <w:lang w:val="es-ES"/>
          <w14:ligatures w14:val="none"/>
        </w:rPr>
      </w:pPr>
      <w:r>
        <w:rPr>
          <w:rFonts w:ascii="Arial MT" w:hAnsi="Arial MT" w:eastAsia="Arial MT" w:cs="Arial MT"/>
          <w:b/>
          <w:bCs/>
          <w:kern w:val="0"/>
          <w:sz w:val="22"/>
          <w:szCs w:val="22"/>
          <w:lang w:val="es-ES"/>
          <w14:ligatures w14:val="none"/>
        </w:rPr>
        <w:t>JORGE LUIS RAFUL LASTRA</w:t>
      </w:r>
    </w:p>
    <w:p w14:paraId="3E1395C7">
      <w:pPr>
        <w:widowControl w:val="0"/>
        <w:autoSpaceDE w:val="0"/>
        <w:autoSpaceDN w:val="0"/>
        <w:spacing w:before="1"/>
        <w:ind w:left="-510" w:right="-680"/>
        <w:rPr>
          <w:rFonts w:ascii="Arial MT" w:hAnsi="Arial MT" w:eastAsia="Arial MT" w:cs="Arial MT"/>
          <w:b/>
          <w:bCs/>
          <w:kern w:val="0"/>
          <w:sz w:val="22"/>
          <w:szCs w:val="22"/>
          <w:lang w:val="es-ES"/>
          <w14:ligatures w14:val="none"/>
        </w:rPr>
      </w:pPr>
      <w:r>
        <w:rPr>
          <w:rFonts w:ascii="Arial MT" w:hAnsi="Arial MT" w:eastAsia="Arial MT" w:cs="Arial MT"/>
          <w:b/>
          <w:bCs/>
          <w:kern w:val="0"/>
          <w:sz w:val="22"/>
          <w:szCs w:val="22"/>
          <w:lang w:val="es-ES"/>
          <w14:ligatures w14:val="none"/>
        </w:rPr>
        <w:t>Contratista</w:t>
      </w:r>
    </w:p>
    <w:p w14:paraId="1065C531">
      <w:pPr>
        <w:widowControl w:val="0"/>
        <w:autoSpaceDE w:val="0"/>
        <w:autoSpaceDN w:val="0"/>
        <w:spacing w:before="1"/>
        <w:ind w:left="-510" w:right="-680"/>
        <w:rPr>
          <w:rFonts w:ascii="Arial MT" w:hAnsi="Arial MT" w:eastAsia="Arial MT" w:cs="Arial MT"/>
          <w:b/>
          <w:bCs/>
          <w:kern w:val="0"/>
          <w:sz w:val="22"/>
          <w:szCs w:val="22"/>
          <w:lang w:val="es-ES"/>
          <w14:ligatures w14:val="none"/>
        </w:rPr>
      </w:pPr>
      <w:r>
        <w:rPr>
          <w:rFonts w:ascii="Arial MT" w:hAnsi="Arial MT" w:eastAsia="Arial MT" w:cs="Arial MT"/>
          <w:b/>
          <w:bCs/>
          <w:kern w:val="0"/>
          <w:sz w:val="22"/>
          <w:szCs w:val="22"/>
          <w:lang w:val="es-ES"/>
          <w14:ligatures w14:val="none"/>
        </w:rPr>
        <w:t>C.C. No. 14.244.382 de Ibagué</w:t>
      </w:r>
    </w:p>
    <w:p w14:paraId="2B4AB0BC">
      <w:pPr>
        <w:widowControl w:val="0"/>
        <w:autoSpaceDE w:val="0"/>
        <w:autoSpaceDN w:val="0"/>
        <w:spacing w:before="1"/>
        <w:ind w:left="-510" w:right="-680"/>
        <w:rPr>
          <w:rFonts w:ascii="Arial MT" w:hAnsi="Arial MT" w:eastAsia="Arial MT" w:cs="Arial MT"/>
          <w:kern w:val="0"/>
          <w:sz w:val="22"/>
          <w:szCs w:val="22"/>
          <w:lang w:val="es-ES"/>
          <w14:ligatures w14:val="none"/>
        </w:rPr>
      </w:pPr>
    </w:p>
    <w:p w14:paraId="6B6ADE28">
      <w:pPr>
        <w:widowControl w:val="0"/>
        <w:autoSpaceDE w:val="0"/>
        <w:autoSpaceDN w:val="0"/>
        <w:spacing w:before="1"/>
        <w:ind w:left="-510" w:right="-680"/>
        <w:rPr>
          <w:rFonts w:ascii="Arial MT" w:hAnsi="Arial MT" w:eastAsia="Arial MT" w:cs="Arial MT"/>
          <w:kern w:val="0"/>
          <w:sz w:val="22"/>
          <w:szCs w:val="22"/>
          <w:lang w:val="es-ES"/>
          <w14:ligatures w14:val="none"/>
        </w:rPr>
      </w:pPr>
    </w:p>
    <w:p w14:paraId="7DD997C4">
      <w:pPr>
        <w:widowControl w:val="0"/>
        <w:autoSpaceDE w:val="0"/>
        <w:autoSpaceDN w:val="0"/>
        <w:spacing w:before="1"/>
        <w:ind w:left="-510" w:right="-680"/>
        <w:rPr>
          <w:rFonts w:ascii="Arial MT" w:hAnsi="Arial MT" w:eastAsia="Arial MT" w:cs="Arial MT"/>
          <w:kern w:val="0"/>
          <w:sz w:val="22"/>
          <w:szCs w:val="22"/>
          <w:lang w:val="es-ES"/>
          <w14:ligatures w14:val="none"/>
        </w:rPr>
      </w:pPr>
      <w:r>
        <w:rPr>
          <w:rFonts w:ascii="Arial MT" w:hAnsi="Arial MT" w:eastAsia="Arial MT" w:cs="Arial MT"/>
          <w:kern w:val="0"/>
          <w:sz w:val="22"/>
          <w:szCs w:val="22"/>
          <w:lang w:val="es-ES"/>
          <w14:ligatures w14:val="none"/>
        </w:rPr>
        <w:t>Recibí a satisfacción:</w:t>
      </w:r>
    </w:p>
    <w:p w14:paraId="75FBB577">
      <w:pPr>
        <w:widowControl w:val="0"/>
        <w:autoSpaceDE w:val="0"/>
        <w:autoSpaceDN w:val="0"/>
        <w:spacing w:before="1"/>
        <w:ind w:left="-510" w:right="-680"/>
        <w:rPr>
          <w:rFonts w:ascii="Arial MT" w:hAnsi="Arial MT" w:eastAsia="Arial MT" w:cs="Arial MT"/>
          <w:kern w:val="0"/>
          <w:sz w:val="22"/>
          <w:szCs w:val="22"/>
          <w:lang w:val="es-ES"/>
          <w14:ligatures w14:val="none"/>
        </w:rPr>
      </w:pPr>
      <w:r>
        <w:drawing>
          <wp:anchor distT="0" distB="0" distL="0" distR="0" simplePos="0" relativeHeight="251660288" behindDoc="0" locked="0" layoutInCell="1" allowOverlap="1">
            <wp:simplePos x="0" y="0"/>
            <wp:positionH relativeFrom="page">
              <wp:posOffset>1080135</wp:posOffset>
            </wp:positionH>
            <wp:positionV relativeFrom="page">
              <wp:posOffset>7663180</wp:posOffset>
            </wp:positionV>
            <wp:extent cx="938530" cy="581660"/>
            <wp:effectExtent l="0" t="0" r="0" b="0"/>
            <wp:wrapNone/>
            <wp:docPr id="5" name="Image 5"/>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938530" cy="581660"/>
                    </a:xfrm>
                    <a:prstGeom prst="rect">
                      <a:avLst/>
                    </a:prstGeom>
                  </pic:spPr>
                </pic:pic>
              </a:graphicData>
            </a:graphic>
          </wp:anchor>
        </w:drawing>
      </w:r>
    </w:p>
    <w:p w14:paraId="2544722D">
      <w:pPr>
        <w:widowControl w:val="0"/>
        <w:autoSpaceDE w:val="0"/>
        <w:autoSpaceDN w:val="0"/>
        <w:spacing w:before="1"/>
        <w:ind w:left="-510" w:right="-680"/>
        <w:rPr>
          <w:rFonts w:ascii="Arial MT" w:hAnsi="Arial MT" w:eastAsia="Arial MT" w:cs="Arial MT"/>
          <w:kern w:val="0"/>
          <w:sz w:val="22"/>
          <w:szCs w:val="22"/>
          <w:lang w:val="es-ES"/>
          <w14:ligatures w14:val="none"/>
        </w:rPr>
      </w:pPr>
    </w:p>
    <w:p w14:paraId="2E70EDBD">
      <w:pPr>
        <w:widowControl w:val="0"/>
        <w:autoSpaceDE w:val="0"/>
        <w:autoSpaceDN w:val="0"/>
        <w:spacing w:before="1"/>
        <w:ind w:left="-510" w:right="-680"/>
        <w:rPr>
          <w:rFonts w:ascii="Arial MT" w:hAnsi="Arial MT" w:eastAsia="Arial MT" w:cs="Arial MT"/>
          <w:kern w:val="0"/>
          <w:sz w:val="22"/>
          <w:szCs w:val="22"/>
          <w:lang w:val="es-ES"/>
          <w14:ligatures w14:val="none"/>
        </w:rPr>
      </w:pPr>
    </w:p>
    <w:p w14:paraId="50720BE8">
      <w:pPr>
        <w:widowControl w:val="0"/>
        <w:autoSpaceDE w:val="0"/>
        <w:autoSpaceDN w:val="0"/>
        <w:spacing w:before="1"/>
        <w:ind w:left="-510" w:right="-680"/>
        <w:rPr>
          <w:rFonts w:ascii="Arial MT" w:hAnsi="Arial MT" w:eastAsia="Arial MT" w:cs="Arial MT"/>
          <w:kern w:val="0"/>
          <w:sz w:val="22"/>
          <w:szCs w:val="22"/>
          <w:lang w:val="es-ES"/>
          <w14:ligatures w14:val="none"/>
        </w:rPr>
      </w:pPr>
    </w:p>
    <w:p w14:paraId="5DBDA790">
      <w:pPr>
        <w:widowControl w:val="0"/>
        <w:autoSpaceDE w:val="0"/>
        <w:autoSpaceDN w:val="0"/>
        <w:spacing w:before="1"/>
        <w:ind w:left="-510" w:right="-680"/>
        <w:rPr>
          <w:rFonts w:ascii="Arial MT" w:hAnsi="Arial MT" w:eastAsia="Arial MT" w:cs="Arial MT"/>
          <w:b/>
          <w:bCs/>
          <w:kern w:val="0"/>
          <w:sz w:val="22"/>
          <w:szCs w:val="22"/>
          <w:lang w:val="es-ES"/>
          <w14:ligatures w14:val="none"/>
        </w:rPr>
      </w:pPr>
      <w:r>
        <w:rPr>
          <w:rFonts w:ascii="Arial MT" w:hAnsi="Arial MT" w:eastAsia="Arial MT" w:cs="Arial MT"/>
          <w:b/>
          <w:bCs/>
          <w:kern w:val="0"/>
          <w:sz w:val="22"/>
          <w:szCs w:val="22"/>
          <w:lang w:val="es-ES"/>
          <w14:ligatures w14:val="none"/>
        </w:rPr>
        <w:t>OMAR BARRAGAN CAICEDO</w:t>
      </w:r>
    </w:p>
    <w:p w14:paraId="4FD21973">
      <w:pPr>
        <w:widowControl w:val="0"/>
        <w:autoSpaceDE w:val="0"/>
        <w:autoSpaceDN w:val="0"/>
        <w:spacing w:before="1"/>
        <w:ind w:left="-510" w:right="-680"/>
        <w:rPr>
          <w:rFonts w:ascii="Arial MT" w:hAnsi="Arial MT" w:eastAsia="Arial MT" w:cs="Arial MT"/>
          <w:b/>
          <w:bCs/>
          <w:kern w:val="0"/>
          <w:sz w:val="22"/>
          <w:szCs w:val="22"/>
          <w:lang w:val="es-ES"/>
          <w14:ligatures w14:val="none"/>
        </w:rPr>
      </w:pPr>
      <w:r>
        <w:rPr>
          <w:rFonts w:ascii="Arial MT" w:hAnsi="Arial MT" w:eastAsia="Arial MT" w:cs="Arial MT"/>
          <w:b/>
          <w:bCs/>
          <w:kern w:val="0"/>
          <w:sz w:val="22"/>
          <w:szCs w:val="22"/>
          <w:lang w:val="es-ES"/>
          <w14:ligatures w14:val="none"/>
        </w:rPr>
        <w:t>Supervisor Contrato CO1.PCCNTR.9062990 de 2026</w:t>
      </w:r>
    </w:p>
    <w:p w14:paraId="35F301F3">
      <w:pPr>
        <w:widowControl w:val="0"/>
        <w:autoSpaceDE w:val="0"/>
        <w:autoSpaceDN w:val="0"/>
        <w:spacing w:before="1"/>
        <w:ind w:left="-510" w:right="-680"/>
        <w:rPr>
          <w:rFonts w:ascii="Arial MT" w:hAnsi="Arial MT" w:eastAsia="Arial MT" w:cs="Arial MT"/>
          <w:b/>
          <w:bCs/>
          <w:kern w:val="0"/>
          <w:sz w:val="22"/>
          <w:szCs w:val="22"/>
          <w:lang w:val="es-ES"/>
          <w14:ligatures w14:val="none"/>
        </w:rPr>
      </w:pPr>
      <w:r>
        <w:rPr>
          <w:rFonts w:ascii="Arial MT" w:hAnsi="Arial MT" w:eastAsia="Arial MT" w:cs="Arial MT"/>
          <w:b/>
          <w:bCs/>
          <w:kern w:val="0"/>
          <w:sz w:val="22"/>
          <w:szCs w:val="22"/>
          <w:lang w:val="es-ES"/>
          <w14:ligatures w14:val="none"/>
        </w:rPr>
        <w:t>Coordinador Académico</w:t>
      </w:r>
    </w:p>
    <w:sectPr>
      <w:headerReference r:id="rId5" w:type="default"/>
      <w:pgSz w:w="12240" w:h="15840"/>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UI"/>
    <w:panose1 w:val="020B0004020202020204"/>
    <w:charset w:val="86"/>
    <w:family w:val="swiss"/>
    <w:pitch w:val="default"/>
    <w:sig w:usb0="00000000" w:usb1="00000000" w:usb2="00000000" w:usb3="00000000" w:csb0="0000019F" w:csb1="00000000"/>
  </w:font>
  <w:font w:name="Aptos">
    <w:altName w:val="Segoe UI"/>
    <w:panose1 w:val="00000000000000000000"/>
    <w:charset w:val="00"/>
    <w:family w:val="auto"/>
    <w:pitch w:val="default"/>
    <w:sig w:usb0="00000000" w:usb1="00000000" w:usb2="00000000" w:usb3="00000000" w:csb0="00000000" w:csb1="00000000"/>
  </w:font>
  <w:font w:name="Aptos Display">
    <w:altName w:val="Segoe UI Variable Display"/>
    <w:panose1 w:val="020B0004020202020204"/>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Arial MT">
    <w:altName w:val="Arial"/>
    <w:panose1 w:val="020B0604020202020204"/>
    <w:charset w:val="01"/>
    <w:family w:val="swiss"/>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Segoe UI Variable Display">
    <w:panose1 w:val="00000000000000000000"/>
    <w:charset w:val="00"/>
    <w:family w:val="auto"/>
    <w:pitch w:val="default"/>
    <w:sig w:usb0="A00002FF" w:usb1="0000000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29BAC">
    <w:pPr>
      <w:pStyle w:val="16"/>
      <w:spacing w:line="14" w:lineRule="auto"/>
      <w:rPr>
        <w:sz w:val="20"/>
      </w:rPr>
    </w:pPr>
    <w:r>
      <w:rPr>
        <w:sz w:val="20"/>
      </w:rPr>
      <mc:AlternateContent>
        <mc:Choice Requires="wps">
          <w:drawing>
            <wp:anchor distT="0" distB="0" distL="0" distR="0" simplePos="0" relativeHeight="251662336" behindDoc="1" locked="0" layoutInCell="1" allowOverlap="1">
              <wp:simplePos x="0" y="0"/>
              <wp:positionH relativeFrom="page">
                <wp:posOffset>3216910</wp:posOffset>
              </wp:positionH>
              <wp:positionV relativeFrom="page">
                <wp:posOffset>9410065</wp:posOffset>
              </wp:positionV>
              <wp:extent cx="1868170" cy="236855"/>
              <wp:effectExtent l="0" t="0" r="0" b="0"/>
              <wp:wrapNone/>
              <wp:docPr id="3" name="Textbox 3"/>
              <wp:cNvGraphicFramePr/>
              <a:graphic xmlns:a="http://schemas.openxmlformats.org/drawingml/2006/main">
                <a:graphicData uri="http://schemas.microsoft.com/office/word/2010/wordprocessingShape">
                  <wps:wsp>
                    <wps:cNvSpPr txBox="1"/>
                    <wps:spPr>
                      <a:xfrm>
                        <a:off x="0" y="0"/>
                        <a:ext cx="1868311" cy="237067"/>
                      </a:xfrm>
                      <a:prstGeom prst="rect">
                        <a:avLst/>
                      </a:prstGeom>
                    </wps:spPr>
                    <wps:txbx>
                      <w:txbxContent>
                        <w:p w14:paraId="089B3A3E">
                          <w:pPr>
                            <w:pStyle w:val="16"/>
                            <w:spacing w:line="244" w:lineRule="exact"/>
                            <w:ind w:left="20"/>
                            <w:rPr>
                              <w:rFonts w:ascii="Calibri"/>
                            </w:rPr>
                          </w:pPr>
                          <w:r>
                            <w:rPr>
                              <w:rFonts w:ascii="Calibri"/>
                              <w:spacing w:val="-2"/>
                            </w:rPr>
                            <w:t>GCCON-F-087</w:t>
                          </w:r>
                          <w:r>
                            <w:rPr>
                              <w:rFonts w:ascii="Calibri"/>
                              <w:spacing w:val="5"/>
                            </w:rPr>
                            <w:t xml:space="preserve"> </w:t>
                          </w:r>
                          <w:r>
                            <w:rPr>
                              <w:rFonts w:ascii="Calibri"/>
                              <w:spacing w:val="-2"/>
                            </w:rPr>
                            <w:t>Vo.02</w:t>
                          </w:r>
                        </w:p>
                      </w:txbxContent>
                    </wps:txbx>
                    <wps:bodyPr wrap="square" lIns="0" tIns="0" rIns="0" bIns="0" rtlCol="0">
                      <a:noAutofit/>
                    </wps:bodyPr>
                  </wps:wsp>
                </a:graphicData>
              </a:graphic>
            </wp:anchor>
          </w:drawing>
        </mc:Choice>
        <mc:Fallback>
          <w:pict>
            <v:shape id="Textbox 3" o:spid="_x0000_s1026" o:spt="202" type="#_x0000_t202" style="position:absolute;left:0pt;margin-left:253.3pt;margin-top:740.95pt;height:18.65pt;width:147.1pt;mso-position-horizontal-relative:page;mso-position-vertical-relative:page;z-index:-251654144;mso-width-relative:page;mso-height-relative:page;" filled="f" stroked="f" coordsize="21600,21600" o:gfxdata="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KnleF7aAAAADQEAAA8AAAAAAAAAAQAgAAAAIgAAAGRycy9kb3ducmV2LnhtbFBLAQIUABQAAAAI&#10;AIdO4kDI3o3msgEAAHQDAAAOAAAAAAAAAAEAIAAAACkBAABkcnMvZTJvRG9jLnhtbFBLBQYAAAAA&#10;BgAGAFkBAABNBQAAAAA=&#10;">
              <v:fill on="f" focussize="0,0"/>
              <v:stroke on="f"/>
              <v:imagedata o:title=""/>
              <o:lock v:ext="edit" aspectratio="f"/>
              <v:textbox inset="0mm,0mm,0mm,0mm">
                <w:txbxContent>
                  <w:p w14:paraId="089B3A3E">
                    <w:pPr>
                      <w:pStyle w:val="16"/>
                      <w:spacing w:line="244" w:lineRule="exact"/>
                      <w:ind w:left="20"/>
                      <w:rPr>
                        <w:rFonts w:ascii="Calibri"/>
                      </w:rPr>
                    </w:pPr>
                    <w:r>
                      <w:rPr>
                        <w:rFonts w:ascii="Calibri"/>
                        <w:spacing w:val="-2"/>
                      </w:rPr>
                      <w:t>GCCON-F-087</w:t>
                    </w:r>
                    <w:r>
                      <w:rPr>
                        <w:rFonts w:ascii="Calibri"/>
                        <w:spacing w:val="5"/>
                      </w:rPr>
                      <w:t xml:space="preserve"> </w:t>
                    </w:r>
                    <w:r>
                      <w:rPr>
                        <w:rFonts w:ascii="Calibri"/>
                        <w:spacing w:val="-2"/>
                      </w:rPr>
                      <w:t>Vo.02</w:t>
                    </w:r>
                  </w:p>
                </w:txbxContent>
              </v:textbox>
            </v:shape>
          </w:pict>
        </mc:Fallback>
      </mc:AlternateContent>
    </w:r>
    <w:r>
      <w:rPr>
        <w:sz w:val="20"/>
      </w:rPr>
      <mc:AlternateContent>
        <mc:Choice Requires="wps">
          <w:drawing>
            <wp:anchor distT="0" distB="0" distL="0" distR="0" simplePos="0" relativeHeight="251661312" behindDoc="1" locked="0" layoutInCell="1" allowOverlap="1">
              <wp:simplePos x="0" y="0"/>
              <wp:positionH relativeFrom="page">
                <wp:posOffset>6718300</wp:posOffset>
              </wp:positionH>
              <wp:positionV relativeFrom="page">
                <wp:posOffset>9243695</wp:posOffset>
              </wp:positionV>
              <wp:extent cx="205740" cy="165100"/>
              <wp:effectExtent l="0" t="0" r="0" b="0"/>
              <wp:wrapNone/>
              <wp:docPr id="2" name="Textbox 2"/>
              <wp:cNvGraphicFramePr/>
              <a:graphic xmlns:a="http://schemas.openxmlformats.org/drawingml/2006/main">
                <a:graphicData uri="http://schemas.microsoft.com/office/word/2010/wordprocessingShape">
                  <wps:wsp>
                    <wps:cNvSpPr txBox="1"/>
                    <wps:spPr>
                      <a:xfrm>
                        <a:off x="0" y="0"/>
                        <a:ext cx="205740" cy="165100"/>
                      </a:xfrm>
                      <a:prstGeom prst="rect">
                        <a:avLst/>
                      </a:prstGeom>
                    </wps:spPr>
                    <wps:txbx>
                      <w:txbxContent>
                        <w:p w14:paraId="1EC1B721">
                          <w:pPr>
                            <w:pStyle w:val="16"/>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 id="Textbox 2" o:spid="_x0000_s1026" o:spt="202" type="#_x0000_t202" style="position:absolute;left:0pt;margin-left:529pt;margin-top:727.85pt;height:13pt;width:16.2pt;mso-position-horizontal-relative:page;mso-position-vertical-relative:page;z-index:-251655168;mso-width-relative:page;mso-height-relative:page;" filled="f" stroked="f" coordsize="21600,21600" o:gfxdata="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Y5n7Q3AAAAA8BAAAPAAAAAAAAAAEAIAAAACIAAABkcnMvZG93bnJldi54bWxQSwECFAAUAAAA&#10;CACHTuJAhTPlmrEBAABzAwAADgAAAAAAAAABACAAAAArAQAAZHJzL2Uyb0RvYy54bWxQSwUGAAAA&#10;AAYABgBZAQAATgUAAAAA&#10;">
              <v:fill on="f" focussize="0,0"/>
              <v:stroke on="f"/>
              <v:imagedata o:title=""/>
              <o:lock v:ext="edit" aspectratio="f"/>
              <v:textbox inset="0mm,0mm,0mm,0mm">
                <w:txbxContent>
                  <w:p w14:paraId="1EC1B721">
                    <w:pPr>
                      <w:pStyle w:val="16"/>
                      <w:spacing w:line="244"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61A6A">
    <w:pPr>
      <w:pStyle w:val="16"/>
      <w:spacing w:line="14" w:lineRule="auto"/>
      <w:rPr>
        <w:sz w:val="20"/>
      </w:rPr>
    </w:pPr>
    <w:r>
      <w:rPr>
        <w:sz w:val="20"/>
      </w:rPr>
      <w:drawing>
        <wp:anchor distT="0" distB="0" distL="0" distR="0" simplePos="0" relativeHeight="251660288" behindDoc="1" locked="0" layoutInCell="1" allowOverlap="1">
          <wp:simplePos x="0" y="0"/>
          <wp:positionH relativeFrom="page">
            <wp:posOffset>3589655</wp:posOffset>
          </wp:positionH>
          <wp:positionV relativeFrom="page">
            <wp:posOffset>450215</wp:posOffset>
          </wp:positionV>
          <wp:extent cx="592455" cy="561340"/>
          <wp:effectExtent l="0" t="0" r="0" b="0"/>
          <wp:wrapNone/>
          <wp:docPr id="602189248" name="Image 1"/>
          <wp:cNvGraphicFramePr/>
          <a:graphic xmlns:a="http://schemas.openxmlformats.org/drawingml/2006/main">
            <a:graphicData uri="http://schemas.openxmlformats.org/drawingml/2006/picture">
              <pic:pic xmlns:pic="http://schemas.openxmlformats.org/drawingml/2006/picture">
                <pic:nvPicPr>
                  <pic:cNvPr id="602189248" name="Image 1"/>
                  <pic:cNvPicPr/>
                </pic:nvPicPr>
                <pic:blipFill>
                  <a:blip r:embed="rId1" cstate="print"/>
                  <a:stretch>
                    <a:fillRect/>
                  </a:stretch>
                </pic:blipFill>
                <pic:spPr>
                  <a:xfrm>
                    <a:off x="0" y="0"/>
                    <a:ext cx="592327" cy="561212"/>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5045B">
    <w:pPr>
      <w:pStyle w:val="13"/>
    </w:pPr>
    <w:r>
      <w:rPr>
        <w:sz w:val="20"/>
      </w:rPr>
      <w:drawing>
        <wp:anchor distT="0" distB="0" distL="0" distR="0" simplePos="0" relativeHeight="251659264" behindDoc="1" locked="0" layoutInCell="1" allowOverlap="1">
          <wp:simplePos x="0" y="0"/>
          <wp:positionH relativeFrom="page">
            <wp:posOffset>3394075</wp:posOffset>
          </wp:positionH>
          <wp:positionV relativeFrom="page">
            <wp:posOffset>222885</wp:posOffset>
          </wp:positionV>
          <wp:extent cx="592455" cy="56134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455" cy="56134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444"/>
    <w:rsid w:val="00084444"/>
    <w:rsid w:val="000A68B2"/>
    <w:rsid w:val="001422C0"/>
    <w:rsid w:val="005276C9"/>
    <w:rsid w:val="00920A7D"/>
    <w:rsid w:val="009D1DE2"/>
    <w:rsid w:val="00A02972"/>
    <w:rsid w:val="00C928A0"/>
    <w:rsid w:val="00D50A8F"/>
    <w:rsid w:val="7DE069A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rPr>
      <w:rFonts w:asciiTheme="minorHAnsi" w:hAnsiTheme="minorHAnsi" w:eastAsiaTheme="minorHAnsi" w:cstheme="minorBidi"/>
      <w:kern w:val="2"/>
      <w:sz w:val="24"/>
      <w:szCs w:val="24"/>
      <w:lang w:val="es-CO" w:eastAsia="en-US" w:bidi="ar-SA"/>
      <w14:ligatures w14:val="standardContextual"/>
    </w:rPr>
  </w:style>
  <w:style w:type="paragraph" w:styleId="2">
    <w:name w:val="heading 1"/>
    <w:basedOn w:val="1"/>
    <w:next w:val="1"/>
    <w:link w:val="19"/>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1"/>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2"/>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3"/>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4"/>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5"/>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header"/>
    <w:basedOn w:val="1"/>
    <w:link w:val="38"/>
    <w:unhideWhenUsed/>
    <w:qFormat/>
    <w:uiPriority w:val="99"/>
    <w:pPr>
      <w:tabs>
        <w:tab w:val="center" w:pos="4419"/>
        <w:tab w:val="right" w:pos="8838"/>
      </w:tabs>
    </w:pPr>
  </w:style>
  <w:style w:type="paragraph" w:styleId="14">
    <w:name w:val="footer"/>
    <w:basedOn w:val="1"/>
    <w:link w:val="39"/>
    <w:unhideWhenUsed/>
    <w:qFormat/>
    <w:uiPriority w:val="99"/>
    <w:pPr>
      <w:tabs>
        <w:tab w:val="center" w:pos="4419"/>
        <w:tab w:val="right" w:pos="8838"/>
      </w:tabs>
    </w:pPr>
  </w:style>
  <w:style w:type="paragraph" w:styleId="15">
    <w:name w:val="Subtitle"/>
    <w:basedOn w:val="1"/>
    <w:next w:val="1"/>
    <w:link w:val="29"/>
    <w:qFormat/>
    <w:uiPriority w:val="11"/>
    <w:pPr>
      <w:spacing w:after="160"/>
    </w:pPr>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Body Text"/>
    <w:basedOn w:val="1"/>
    <w:link w:val="40"/>
    <w:semiHidden/>
    <w:unhideWhenUsed/>
    <w:qFormat/>
    <w:uiPriority w:val="99"/>
    <w:pPr>
      <w:spacing w:after="120"/>
    </w:pPr>
  </w:style>
  <w:style w:type="paragraph" w:styleId="17">
    <w:name w:val="Title"/>
    <w:basedOn w:val="1"/>
    <w:next w:val="1"/>
    <w:link w:val="28"/>
    <w:qFormat/>
    <w:uiPriority w:val="10"/>
    <w:pPr>
      <w:spacing w:after="80"/>
      <w:contextualSpacing/>
    </w:pPr>
    <w:rPr>
      <w:rFonts w:asciiTheme="majorHAnsi" w:hAnsiTheme="majorHAnsi" w:eastAsiaTheme="majorEastAsia" w:cstheme="majorBidi"/>
      <w:spacing w:val="-10"/>
      <w:kern w:val="28"/>
      <w:sz w:val="56"/>
      <w:szCs w:val="56"/>
    </w:rPr>
  </w:style>
  <w:style w:type="table" w:styleId="18">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Título 1 C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0">
    <w:name w:val="Título 2 C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Título 3 Car"/>
    <w:basedOn w:val="11"/>
    <w:link w:val="4"/>
    <w:semiHidden/>
    <w:qFormat/>
    <w:uiPriority w:val="9"/>
    <w:rPr>
      <w:rFonts w:eastAsiaTheme="majorEastAsia" w:cstheme="majorBidi"/>
      <w:color w:val="104862" w:themeColor="accent1" w:themeShade="BF"/>
      <w:sz w:val="28"/>
      <w:szCs w:val="28"/>
    </w:rPr>
  </w:style>
  <w:style w:type="character" w:customStyle="1" w:styleId="22">
    <w:name w:val="Título 4 Car"/>
    <w:basedOn w:val="11"/>
    <w:link w:val="5"/>
    <w:semiHidden/>
    <w:qFormat/>
    <w:uiPriority w:val="9"/>
    <w:rPr>
      <w:rFonts w:eastAsiaTheme="majorEastAsia" w:cstheme="majorBidi"/>
      <w:i/>
      <w:iCs/>
      <w:color w:val="104862" w:themeColor="accent1" w:themeShade="BF"/>
    </w:rPr>
  </w:style>
  <w:style w:type="character" w:customStyle="1" w:styleId="23">
    <w:name w:val="Título 5 Car"/>
    <w:basedOn w:val="11"/>
    <w:link w:val="6"/>
    <w:semiHidden/>
    <w:qFormat/>
    <w:uiPriority w:val="9"/>
    <w:rPr>
      <w:rFonts w:eastAsiaTheme="majorEastAsia" w:cstheme="majorBidi"/>
      <w:color w:val="104862" w:themeColor="accent1" w:themeShade="BF"/>
    </w:rPr>
  </w:style>
  <w:style w:type="character" w:customStyle="1" w:styleId="24">
    <w:name w:val="Título 6 C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5">
    <w:name w:val="Título 7 C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Título 8 C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7">
    <w:name w:val="Título 9 C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8">
    <w:name w:val="Título Car"/>
    <w:basedOn w:val="11"/>
    <w:link w:val="17"/>
    <w:qFormat/>
    <w:uiPriority w:val="10"/>
    <w:rPr>
      <w:rFonts w:asciiTheme="majorHAnsi" w:hAnsiTheme="majorHAnsi" w:eastAsiaTheme="majorEastAsia" w:cstheme="majorBidi"/>
      <w:spacing w:val="-10"/>
      <w:kern w:val="28"/>
      <w:sz w:val="56"/>
      <w:szCs w:val="56"/>
    </w:rPr>
  </w:style>
  <w:style w:type="character" w:customStyle="1" w:styleId="29">
    <w:name w:val="Subtítulo Car"/>
    <w:basedOn w:val="11"/>
    <w:link w:val="15"/>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Cita Car"/>
    <w:basedOn w:val="11"/>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1"/>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Cita destacada Car"/>
    <w:basedOn w:val="11"/>
    <w:link w:val="34"/>
    <w:qFormat/>
    <w:uiPriority w:val="30"/>
    <w:rPr>
      <w:i/>
      <w:iCs/>
      <w:color w:val="104862" w:themeColor="accent1" w:themeShade="BF"/>
    </w:rPr>
  </w:style>
  <w:style w:type="character" w:customStyle="1" w:styleId="36">
    <w:name w:val="Intense Reference"/>
    <w:basedOn w:val="11"/>
    <w:qFormat/>
    <w:uiPriority w:val="32"/>
    <w:rPr>
      <w:b/>
      <w:bCs/>
      <w:smallCaps/>
      <w:color w:val="104862" w:themeColor="accent1" w:themeShade="BF"/>
      <w:spacing w:val="5"/>
    </w:rPr>
  </w:style>
  <w:style w:type="paragraph" w:customStyle="1" w:styleId="37">
    <w:name w:val="Table Paragraph"/>
    <w:basedOn w:val="1"/>
    <w:qFormat/>
    <w:uiPriority w:val="1"/>
    <w:pPr>
      <w:widowControl w:val="0"/>
      <w:autoSpaceDE w:val="0"/>
      <w:autoSpaceDN w:val="0"/>
    </w:pPr>
    <w:rPr>
      <w:rFonts w:ascii="Arial MT" w:hAnsi="Arial MT" w:eastAsia="Arial MT" w:cs="Arial MT"/>
      <w:kern w:val="0"/>
      <w:sz w:val="22"/>
      <w:szCs w:val="22"/>
      <w:lang w:val="es-ES"/>
      <w14:ligatures w14:val="none"/>
    </w:rPr>
  </w:style>
  <w:style w:type="character" w:customStyle="1" w:styleId="38">
    <w:name w:val="Encabezado Car"/>
    <w:basedOn w:val="11"/>
    <w:link w:val="13"/>
    <w:qFormat/>
    <w:uiPriority w:val="99"/>
  </w:style>
  <w:style w:type="character" w:customStyle="1" w:styleId="39">
    <w:name w:val="Pie de página Car"/>
    <w:basedOn w:val="11"/>
    <w:link w:val="14"/>
    <w:qFormat/>
    <w:uiPriority w:val="99"/>
  </w:style>
  <w:style w:type="character" w:customStyle="1" w:styleId="40">
    <w:name w:val="Texto independiente Car"/>
    <w:basedOn w:val="11"/>
    <w:link w:val="16"/>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571</Words>
  <Characters>3195</Characters>
  <Lines>940</Lines>
  <Paragraphs>263</Paragraphs>
  <TotalTime>31</TotalTime>
  <ScaleCrop>false</ScaleCrop>
  <LinksUpToDate>false</LinksUpToDate>
  <CharactersWithSpaces>3727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2026-07-16T01:23:00Z</dcterms:created>
  <dc:creator>Maria José Raful</dc:creator>
  <cp:lastModifiedBy>Moulin Grupo Empresarial</cp:lastModifiedBy>
  <dcterms:modified xsi:type="dcterms:W3CDTF">2026-07-16T02:14:45Z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3082-12.1.0.26880</vt:lpwstr>
  </property>
  <property fmtid="{D5CDD505-2E9C-101B-9397-08002B2CF9AE}" pid="3" name="ICV">
    <vt:lpwstr>70734D6524964C41AD1CFA226F5B1ED0_13</vt:lpwstr>
  </property>
</Properties>
</file>